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F" w:rsidRPr="00107119" w:rsidRDefault="001E446F" w:rsidP="00DE1860">
      <w:pPr>
        <w:pStyle w:val="aa"/>
      </w:pPr>
      <w:bookmarkStart w:id="0" w:name="_GoBack"/>
      <w:r w:rsidRPr="00107119">
        <w:t>Порядок и основания перевода,</w:t>
      </w:r>
      <w:r w:rsidR="00E84CED" w:rsidRPr="00107119">
        <w:t xml:space="preserve"> </w:t>
      </w:r>
      <w:r w:rsidRPr="00107119">
        <w:t>отчисления и восстановления учащихся</w:t>
      </w:r>
      <w:r w:rsidR="00E84CED" w:rsidRPr="00107119">
        <w:t xml:space="preserve"> </w:t>
      </w:r>
      <w:r w:rsidRPr="00107119">
        <w:t xml:space="preserve">муниципального бюджетного </w:t>
      </w:r>
      <w:r w:rsidR="00965FAD" w:rsidRPr="00107119">
        <w:t>обще</w:t>
      </w:r>
      <w:r w:rsidRPr="00107119">
        <w:t>образовательного учреждения</w:t>
      </w:r>
      <w:r w:rsidR="00965FAD" w:rsidRPr="00107119">
        <w:br/>
      </w:r>
      <w:r w:rsidRPr="00107119">
        <w:t>«Лядская средняя общеобразовательная школа»</w:t>
      </w:r>
    </w:p>
    <w:bookmarkEnd w:id="0"/>
    <w:p w:rsidR="00397DA5" w:rsidRPr="00AC23E5" w:rsidRDefault="001E446F" w:rsidP="002F3B66">
      <w:pPr>
        <w:pStyle w:val="1"/>
      </w:pPr>
      <w:r w:rsidRPr="002F3B66">
        <w:t>Общие</w:t>
      </w:r>
      <w:r w:rsidRPr="00AC23E5">
        <w:t xml:space="preserve"> положения</w:t>
      </w:r>
    </w:p>
    <w:p w:rsidR="001E446F" w:rsidRPr="00AC23E5" w:rsidRDefault="001E446F" w:rsidP="005C04AA">
      <w:pPr>
        <w:pStyle w:val="a3"/>
        <w:numPr>
          <w:ilvl w:val="1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 xml:space="preserve">Настоящий Порядок и основания перевода, отчисления и восстановления учащихся МБОУ «Лядская СОШ» (далее Порядок) разработан в соответствии с Федеральным законом </w:t>
      </w:r>
      <w:r w:rsidR="00965FAD" w:rsidRPr="00AC23E5">
        <w:rPr>
          <w:rFonts w:ascii="Arial" w:hAnsi="Arial" w:cs="Arial"/>
          <w:sz w:val="24"/>
          <w:szCs w:val="24"/>
        </w:rPr>
        <w:t xml:space="preserve">№ 273-ФЗ </w:t>
      </w:r>
      <w:r w:rsidRPr="00AC23E5">
        <w:rPr>
          <w:rFonts w:ascii="Arial" w:hAnsi="Arial" w:cs="Arial"/>
          <w:sz w:val="24"/>
          <w:szCs w:val="24"/>
        </w:rPr>
        <w:t>от 29 декабря 2012</w:t>
      </w:r>
      <w:r w:rsidR="00965FAD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г. «Об образовании в Российской Федерации».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Настоящий порядок регулирует процесс перевода, отчисления и восстановления учащихся в МБОУ «Лядская СОШ»</w:t>
      </w:r>
    </w:p>
    <w:p w:rsidR="00965FAD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Настоящий Порядок утвержден с учетом мнения Совета школы.</w:t>
      </w:r>
    </w:p>
    <w:p w:rsidR="00965FAD" w:rsidRPr="00AC23E5" w:rsidRDefault="001E446F" w:rsidP="002F3B66">
      <w:pPr>
        <w:pStyle w:val="1"/>
      </w:pPr>
      <w:r w:rsidRPr="00AC23E5">
        <w:t>Порядок и основания перевода учащихся</w:t>
      </w:r>
    </w:p>
    <w:p w:rsidR="00965FAD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Учащиеся на уровнях дошкольного, начального общего и основного общего образования, освоившие в полном объеме образовательную программу учебного года, переводятся в следующий класс. Перевод в следующий класс осуществляется по решению педагогического совета.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На основании решения педагогического совета директором издается приказ о переводе в следующий класс учащихся школы. Приказ доводится до сведения родителей (законных представителей) учащихся.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Учащиеся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экспериментальной и инновационной деятельности.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Учащиеся на уровнях начального общего, основного общего и среднего  общего образования, имеющие по итогам учебного года академическую задолженность по одному предмету (имеющие годовую оценку «2» или не аттестованные), переводятся в следующий класс условно и обязаны ликвидировать академическую задолженность в течение</w:t>
      </w:r>
      <w:r w:rsidR="009C10DA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 xml:space="preserve">четверти следующего учебного года. Школа, родители (законные представители) несовершеннолетнего учащегося обязаны создать условия учащемуся для ликвидации этой задолженности и обеспечить </w:t>
      </w:r>
      <w:proofErr w:type="gramStart"/>
      <w:r w:rsidRPr="00AC23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23E5">
        <w:rPr>
          <w:rFonts w:ascii="Arial" w:hAnsi="Arial" w:cs="Arial"/>
          <w:sz w:val="24"/>
          <w:szCs w:val="24"/>
        </w:rPr>
        <w:t xml:space="preserve"> своевременностью ее ликвидации.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 xml:space="preserve">В личное дело учащегося вносится запись «условно </w:t>
      </w:r>
      <w:proofErr w:type="gramStart"/>
      <w:r w:rsidRPr="00AC23E5">
        <w:rPr>
          <w:rFonts w:ascii="Arial" w:hAnsi="Arial" w:cs="Arial"/>
          <w:sz w:val="24"/>
          <w:szCs w:val="24"/>
        </w:rPr>
        <w:t>переведен</w:t>
      </w:r>
      <w:proofErr w:type="gramEnd"/>
      <w:r w:rsidRPr="00AC23E5">
        <w:rPr>
          <w:rFonts w:ascii="Arial" w:hAnsi="Arial" w:cs="Arial"/>
          <w:sz w:val="24"/>
          <w:szCs w:val="24"/>
        </w:rPr>
        <w:t>».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AC23E5">
        <w:rPr>
          <w:rFonts w:ascii="Arial" w:hAnsi="Arial" w:cs="Arial"/>
          <w:sz w:val="24"/>
          <w:szCs w:val="24"/>
        </w:rPr>
        <w:t>Учащиеся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повторный год обучения или продолжают получать образование в иных формах, а также по решению психолого-медико-педагогической</w:t>
      </w:r>
      <w:proofErr w:type="gramEnd"/>
      <w:r w:rsidRPr="00AC23E5">
        <w:rPr>
          <w:rFonts w:ascii="Arial" w:hAnsi="Arial" w:cs="Arial"/>
          <w:sz w:val="24"/>
          <w:szCs w:val="24"/>
        </w:rPr>
        <w:t xml:space="preserve"> комиссии переводятся на </w:t>
      </w:r>
      <w:proofErr w:type="gramStart"/>
      <w:r w:rsidRPr="00AC23E5">
        <w:rPr>
          <w:rFonts w:ascii="Arial" w:hAnsi="Arial" w:cs="Arial"/>
          <w:sz w:val="24"/>
          <w:szCs w:val="24"/>
        </w:rPr>
        <w:t>обучение</w:t>
      </w:r>
      <w:proofErr w:type="gramEnd"/>
      <w:r w:rsidRPr="00AC23E5">
        <w:rPr>
          <w:rFonts w:ascii="Arial" w:hAnsi="Arial" w:cs="Arial"/>
          <w:sz w:val="24"/>
          <w:szCs w:val="24"/>
        </w:rPr>
        <w:t xml:space="preserve"> по адаптированным </w:t>
      </w:r>
      <w:r w:rsidRPr="00AC23E5">
        <w:rPr>
          <w:rFonts w:ascii="Arial" w:hAnsi="Arial" w:cs="Arial"/>
          <w:sz w:val="24"/>
          <w:szCs w:val="24"/>
        </w:rPr>
        <w:lastRenderedPageBreak/>
        <w:t>образовательным программам (в специальные (коррекционные) классы</w:t>
      </w:r>
      <w:r w:rsidR="009C10DA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VII</w:t>
      </w:r>
      <w:r w:rsidR="009C10DA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вида).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Аттестация учащегося, условно переведенного в следующий класс, по соответствующему предмету проводится по заявлению родителей (законных представителей) и по мере готовности учащегося в течение первой четверти учебного года.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Форма аттестации определяется аттестационной комиссией, состав которой</w:t>
      </w:r>
      <w:r w:rsidR="0058707D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утверждается ОУ в количестве не менее двух учителей соответствующего профиля.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При положительном результате аттестации педагогический совет принимает</w:t>
      </w:r>
      <w:r w:rsidR="0058707D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решение о переводе учащегося в класс, в который он был переведён условно,</w:t>
      </w:r>
      <w:r w:rsidR="0058707D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с соответствующей записью в личном деле.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При отрицательном результате аттеста</w:t>
      </w:r>
      <w:r w:rsidR="00947781" w:rsidRPr="00AC23E5">
        <w:rPr>
          <w:rFonts w:ascii="Arial" w:hAnsi="Arial" w:cs="Arial"/>
          <w:sz w:val="24"/>
          <w:szCs w:val="24"/>
        </w:rPr>
        <w:t>ции директор школы</w:t>
      </w:r>
      <w:r w:rsidRPr="00AC23E5">
        <w:rPr>
          <w:rFonts w:ascii="Arial" w:hAnsi="Arial" w:cs="Arial"/>
          <w:sz w:val="24"/>
          <w:szCs w:val="24"/>
        </w:rPr>
        <w:t xml:space="preserve"> вправе по ходатайству родителей (законных представителей) учащегося назначить повторную аттестацию.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В случае если учащийся, условно переведенный в следующий класс, не ликвидирует</w:t>
      </w:r>
      <w:r w:rsidR="00947781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в течение первой четверти учебного года академическую задолженность по предмету, он</w:t>
      </w:r>
      <w:r w:rsidR="00947781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не может быть переведен в следующий класс.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397DA5" w:rsidRPr="00AC23E5" w:rsidRDefault="001E446F" w:rsidP="002F3B66">
      <w:pPr>
        <w:pStyle w:val="1"/>
      </w:pPr>
      <w:r w:rsidRPr="00AC23E5">
        <w:t>Порядок и основания отчисления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Отчисление учащихся из МБОУ «</w:t>
      </w:r>
      <w:r w:rsidR="00947781" w:rsidRPr="00AC23E5">
        <w:rPr>
          <w:rFonts w:ascii="Arial" w:hAnsi="Arial" w:cs="Arial"/>
          <w:sz w:val="24"/>
          <w:szCs w:val="24"/>
        </w:rPr>
        <w:t>Лядская СОШ</w:t>
      </w:r>
      <w:r w:rsidRPr="00AC23E5">
        <w:rPr>
          <w:rFonts w:ascii="Arial" w:hAnsi="Arial" w:cs="Arial"/>
          <w:sz w:val="24"/>
          <w:szCs w:val="24"/>
        </w:rPr>
        <w:t>» оформляется приказом директора на</w:t>
      </w:r>
      <w:r w:rsidR="00947781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следующих основаниях:</w:t>
      </w:r>
    </w:p>
    <w:p w:rsidR="00397DA5" w:rsidRPr="00AC23E5" w:rsidRDefault="001E446F" w:rsidP="00107119">
      <w:pPr>
        <w:pStyle w:val="a3"/>
        <w:numPr>
          <w:ilvl w:val="2"/>
          <w:numId w:val="12"/>
        </w:numPr>
        <w:ind w:left="709"/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в связи с завершением основного общего и среднего общего образования с выдачей</w:t>
      </w:r>
      <w:r w:rsidR="00397DA5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документа государственного образца о соответствующем уровне образования.</w:t>
      </w:r>
    </w:p>
    <w:p w:rsidR="00397DA5" w:rsidRPr="00AC23E5" w:rsidRDefault="001E446F" w:rsidP="00107119">
      <w:pPr>
        <w:pStyle w:val="a3"/>
        <w:numPr>
          <w:ilvl w:val="2"/>
          <w:numId w:val="12"/>
        </w:numPr>
        <w:ind w:left="709"/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в связи с переводом в другую общеобразовательную организацию, реализующую</w:t>
      </w:r>
      <w:r w:rsidR="00397DA5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образовательную программу соответствующего уровня, с согласия родителей (законных</w:t>
      </w:r>
      <w:r w:rsidR="00947781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представителей) при наличии справки-подтверждения с нового места учебы</w:t>
      </w:r>
    </w:p>
    <w:p w:rsidR="00397DA5" w:rsidRPr="00AC23E5" w:rsidRDefault="001E446F" w:rsidP="00107119">
      <w:pPr>
        <w:pStyle w:val="a3"/>
        <w:numPr>
          <w:ilvl w:val="2"/>
          <w:numId w:val="12"/>
        </w:numPr>
        <w:ind w:left="709"/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по заявлению родителей (законных представителей) в связи со сменой места жительства</w:t>
      </w:r>
    </w:p>
    <w:p w:rsidR="00397DA5" w:rsidRPr="00AC23E5" w:rsidRDefault="001E446F" w:rsidP="00107119">
      <w:pPr>
        <w:pStyle w:val="a3"/>
        <w:numPr>
          <w:ilvl w:val="2"/>
          <w:numId w:val="12"/>
        </w:numPr>
        <w:ind w:left="709"/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по согласию родителей (законных представителей), комиссии по делам</w:t>
      </w:r>
      <w:r w:rsidR="00947781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несовершеннолетних и защите их прав и</w:t>
      </w:r>
      <w:r w:rsidR="00947781" w:rsidRPr="00AC23E5">
        <w:rPr>
          <w:rFonts w:ascii="Arial" w:hAnsi="Arial" w:cs="Arial"/>
          <w:sz w:val="24"/>
          <w:szCs w:val="24"/>
        </w:rPr>
        <w:t xml:space="preserve"> органа Администрации отдела</w:t>
      </w:r>
      <w:r w:rsidRPr="00AC23E5">
        <w:rPr>
          <w:rFonts w:ascii="Arial" w:hAnsi="Arial" w:cs="Arial"/>
          <w:sz w:val="24"/>
          <w:szCs w:val="24"/>
        </w:rPr>
        <w:t xml:space="preserve"> образования,</w:t>
      </w:r>
      <w:r w:rsidR="00947781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учащийся, достигший возраста пятнадцати лет, может оставить МБОУ «</w:t>
      </w:r>
      <w:r w:rsidR="00947781" w:rsidRPr="00AC23E5">
        <w:rPr>
          <w:rFonts w:ascii="Arial" w:hAnsi="Arial" w:cs="Arial"/>
          <w:sz w:val="24"/>
          <w:szCs w:val="24"/>
        </w:rPr>
        <w:t>Лядская СОШ</w:t>
      </w:r>
      <w:r w:rsidRPr="00AC23E5">
        <w:rPr>
          <w:rFonts w:ascii="Arial" w:hAnsi="Arial" w:cs="Arial"/>
          <w:sz w:val="24"/>
          <w:szCs w:val="24"/>
        </w:rPr>
        <w:t>» до получения общего образования</w:t>
      </w:r>
    </w:p>
    <w:p w:rsidR="00397DA5" w:rsidRPr="00AC23E5" w:rsidRDefault="001E446F" w:rsidP="00107119">
      <w:pPr>
        <w:pStyle w:val="a3"/>
        <w:numPr>
          <w:ilvl w:val="2"/>
          <w:numId w:val="12"/>
        </w:numPr>
        <w:ind w:left="709"/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по обстоятельствам, не зависящим от воли учащегося или родителей (законных</w:t>
      </w:r>
      <w:r w:rsidR="00397DA5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представителей) несовершеннолетнего учащегося, и МБОУ «</w:t>
      </w:r>
      <w:r w:rsidR="00947781" w:rsidRPr="00AC23E5">
        <w:rPr>
          <w:rFonts w:ascii="Arial" w:hAnsi="Arial" w:cs="Arial"/>
          <w:sz w:val="24"/>
          <w:szCs w:val="24"/>
        </w:rPr>
        <w:t>Лядская СОШ</w:t>
      </w:r>
      <w:r w:rsidRPr="00AC23E5">
        <w:rPr>
          <w:rFonts w:ascii="Arial" w:hAnsi="Arial" w:cs="Arial"/>
          <w:sz w:val="24"/>
          <w:szCs w:val="24"/>
        </w:rPr>
        <w:t>», в том числе в случае ликвидации учреждения.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По решению педагогического совета за неисполнение или нарушение Устава МБОУ «</w:t>
      </w:r>
      <w:r w:rsidR="00947781" w:rsidRPr="00AC23E5">
        <w:rPr>
          <w:rFonts w:ascii="Arial" w:hAnsi="Arial" w:cs="Arial"/>
          <w:sz w:val="24"/>
          <w:szCs w:val="24"/>
        </w:rPr>
        <w:t>Лядская СОШ</w:t>
      </w:r>
      <w:r w:rsidRPr="00AC23E5">
        <w:rPr>
          <w:rFonts w:ascii="Arial" w:hAnsi="Arial" w:cs="Arial"/>
          <w:sz w:val="24"/>
          <w:szCs w:val="24"/>
        </w:rPr>
        <w:t xml:space="preserve">», правил внутреннего распорядка допускается </w:t>
      </w:r>
      <w:r w:rsidRPr="00AC23E5">
        <w:rPr>
          <w:rFonts w:ascii="Arial" w:hAnsi="Arial" w:cs="Arial"/>
          <w:sz w:val="24"/>
          <w:szCs w:val="24"/>
        </w:rPr>
        <w:lastRenderedPageBreak/>
        <w:t>применение отчисления несовершеннолетнего учащегося, достигшего возраста пятнадцати лет,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43 пунктом 4 ФЗ РФ №</w:t>
      </w:r>
      <w:r w:rsidR="009C10DA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273-ФЗ от 29.12.2012 «Об образовании в Российской Федерации».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Школа незамедлительно обязана проинформировать об отчислении несовершеннолетнего учащегося в качестве меры дисциплинарного взыскания Администрацию районного управления образования.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Ад</w:t>
      </w:r>
      <w:r w:rsidR="00947781" w:rsidRPr="00AC23E5">
        <w:rPr>
          <w:rFonts w:ascii="Arial" w:hAnsi="Arial" w:cs="Arial"/>
          <w:sz w:val="24"/>
          <w:szCs w:val="24"/>
        </w:rPr>
        <w:t>министрация районного отдела</w:t>
      </w:r>
      <w:r w:rsidRPr="00AC23E5">
        <w:rPr>
          <w:rFonts w:ascii="Arial" w:hAnsi="Arial" w:cs="Arial"/>
          <w:sz w:val="24"/>
          <w:szCs w:val="24"/>
        </w:rPr>
        <w:t xml:space="preserve"> образования и родители (законные представители) несовершеннолетнего </w:t>
      </w:r>
      <w:r w:rsidR="00947781" w:rsidRPr="00AC23E5">
        <w:rPr>
          <w:rFonts w:ascii="Arial" w:hAnsi="Arial" w:cs="Arial"/>
          <w:sz w:val="24"/>
          <w:szCs w:val="24"/>
        </w:rPr>
        <w:t>учащегося, отчисленного из школы</w:t>
      </w:r>
      <w:r w:rsidRPr="00AC23E5">
        <w:rPr>
          <w:rFonts w:ascii="Arial" w:hAnsi="Arial" w:cs="Arial"/>
          <w:sz w:val="24"/>
          <w:szCs w:val="24"/>
        </w:rPr>
        <w:t>, не позднее чем в месячный срок принимают меры, обеспечивающие получение несовершеннолетним учащимся общего образования.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97DA5" w:rsidRPr="00AC23E5" w:rsidRDefault="001E446F" w:rsidP="002F3B66">
      <w:pPr>
        <w:pStyle w:val="1"/>
      </w:pPr>
      <w:r w:rsidRPr="00AC23E5">
        <w:t>Порядок и основания восстановления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Лицо, отчисленное из МБОУ «</w:t>
      </w:r>
      <w:r w:rsidR="00947781" w:rsidRPr="00AC23E5">
        <w:rPr>
          <w:rFonts w:ascii="Arial" w:hAnsi="Arial" w:cs="Arial"/>
          <w:sz w:val="24"/>
          <w:szCs w:val="24"/>
        </w:rPr>
        <w:t>Лядская СОШ</w:t>
      </w:r>
      <w:r w:rsidRPr="00AC23E5">
        <w:rPr>
          <w:rFonts w:ascii="Arial" w:hAnsi="Arial" w:cs="Arial"/>
          <w:sz w:val="24"/>
          <w:szCs w:val="24"/>
        </w:rPr>
        <w:t>», по инициативе учащегося имеет право на восстановление в том же ОУ при наличии свободных мес</w:t>
      </w:r>
      <w:proofErr w:type="gramStart"/>
      <w:r w:rsidRPr="00AC23E5">
        <w:rPr>
          <w:rFonts w:ascii="Arial" w:hAnsi="Arial" w:cs="Arial"/>
          <w:sz w:val="24"/>
          <w:szCs w:val="24"/>
        </w:rPr>
        <w:t>т(</w:t>
      </w:r>
      <w:proofErr w:type="gramEnd"/>
      <w:r w:rsidRPr="00AC23E5">
        <w:rPr>
          <w:rFonts w:ascii="Arial" w:hAnsi="Arial" w:cs="Arial"/>
          <w:sz w:val="24"/>
          <w:szCs w:val="24"/>
        </w:rPr>
        <w:t>свободными местами являются места в классах</w:t>
      </w:r>
      <w:r w:rsidR="00947781" w:rsidRPr="00AC23E5">
        <w:rPr>
          <w:rFonts w:ascii="Arial" w:hAnsi="Arial" w:cs="Arial"/>
          <w:sz w:val="24"/>
          <w:szCs w:val="24"/>
        </w:rPr>
        <w:t>, имеющих наполняемость менее 14</w:t>
      </w:r>
      <w:r w:rsidRPr="00AC23E5">
        <w:rPr>
          <w:rFonts w:ascii="Arial" w:hAnsi="Arial" w:cs="Arial"/>
          <w:sz w:val="24"/>
          <w:szCs w:val="24"/>
        </w:rPr>
        <w:t xml:space="preserve"> учащихся).</w:t>
      </w:r>
    </w:p>
    <w:p w:rsidR="00397DA5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Восстановление учащихся после отчисления производится на основании заявления</w:t>
      </w:r>
      <w:r w:rsidR="00E84CED" w:rsidRPr="00AC23E5">
        <w:rPr>
          <w:rFonts w:ascii="Arial" w:hAnsi="Arial" w:cs="Arial"/>
          <w:sz w:val="24"/>
          <w:szCs w:val="24"/>
        </w:rPr>
        <w:t xml:space="preserve"> </w:t>
      </w:r>
      <w:r w:rsidRPr="00AC23E5">
        <w:rPr>
          <w:rFonts w:ascii="Arial" w:hAnsi="Arial" w:cs="Arial"/>
          <w:sz w:val="24"/>
          <w:szCs w:val="24"/>
        </w:rPr>
        <w:t>родителей (законных представителей).</w:t>
      </w:r>
    </w:p>
    <w:p w:rsidR="001E446F" w:rsidRPr="00AC23E5" w:rsidRDefault="001E446F" w:rsidP="0058707D">
      <w:pPr>
        <w:pStyle w:val="a3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C23E5">
        <w:rPr>
          <w:rFonts w:ascii="Arial" w:hAnsi="Arial" w:cs="Arial"/>
          <w:sz w:val="24"/>
          <w:szCs w:val="24"/>
        </w:rPr>
        <w:t>Восстановление учащихся произ</w:t>
      </w:r>
      <w:r w:rsidR="00947781" w:rsidRPr="00AC23E5">
        <w:rPr>
          <w:rFonts w:ascii="Arial" w:hAnsi="Arial" w:cs="Arial"/>
          <w:sz w:val="24"/>
          <w:szCs w:val="24"/>
        </w:rPr>
        <w:t>водится приказом директора МБОУ «Лядская СОШ»</w:t>
      </w:r>
    </w:p>
    <w:sectPr w:rsidR="001E446F" w:rsidRPr="00AC23E5" w:rsidSect="002F3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03" w:rsidRDefault="00AB6B03" w:rsidP="00CC35B9">
      <w:pPr>
        <w:spacing w:after="0" w:line="240" w:lineRule="auto"/>
      </w:pPr>
      <w:r>
        <w:separator/>
      </w:r>
    </w:p>
  </w:endnote>
  <w:endnote w:type="continuationSeparator" w:id="0">
    <w:p w:rsidR="00AB6B03" w:rsidRDefault="00AB6B03" w:rsidP="00C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9" w:rsidRDefault="00CC35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9" w:rsidRDefault="00CC35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9" w:rsidRDefault="00CC3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03" w:rsidRDefault="00AB6B03" w:rsidP="00CC35B9">
      <w:pPr>
        <w:spacing w:after="0" w:line="240" w:lineRule="auto"/>
      </w:pPr>
      <w:r>
        <w:separator/>
      </w:r>
    </w:p>
  </w:footnote>
  <w:footnote w:type="continuationSeparator" w:id="0">
    <w:p w:rsidR="00AB6B03" w:rsidRDefault="00AB6B03" w:rsidP="00CC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9" w:rsidRDefault="00CC35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9" w:rsidRDefault="00CC35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9" w:rsidRDefault="00CC35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B2A"/>
    <w:multiLevelType w:val="hybridMultilevel"/>
    <w:tmpl w:val="7A847BBA"/>
    <w:lvl w:ilvl="0" w:tplc="6FBE3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0B5"/>
    <w:multiLevelType w:val="multilevel"/>
    <w:tmpl w:val="91025B8C"/>
    <w:lvl w:ilvl="0">
      <w:start w:val="1"/>
      <w:numFmt w:val="upperRoman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">
    <w:nsid w:val="156D278B"/>
    <w:multiLevelType w:val="multilevel"/>
    <w:tmpl w:val="13BEAA7C"/>
    <w:lvl w:ilvl="0">
      <w:start w:val="1"/>
      <w:numFmt w:val="upperRoman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D44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177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B44D61"/>
    <w:multiLevelType w:val="multilevel"/>
    <w:tmpl w:val="5532C7DC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3.%2.%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5A0C78"/>
    <w:multiLevelType w:val="multilevel"/>
    <w:tmpl w:val="ECFACD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E51EDD"/>
    <w:multiLevelType w:val="multilevel"/>
    <w:tmpl w:val="13BEAA7C"/>
    <w:lvl w:ilvl="0">
      <w:start w:val="1"/>
      <w:numFmt w:val="upperRoman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4531FD"/>
    <w:multiLevelType w:val="multilevel"/>
    <w:tmpl w:val="D5F0EC96"/>
    <w:lvl w:ilvl="0">
      <w:start w:val="1"/>
      <w:numFmt w:val="upperRoman"/>
      <w:pStyle w:val="1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upperRoman"/>
      <w:lvlRestart w:val="0"/>
      <w:isLgl/>
      <w:lvlText w:val="%1.%2.%3"/>
      <w:lvlJc w:val="left"/>
      <w:pPr>
        <w:ind w:left="56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6F"/>
    <w:rsid w:val="00107119"/>
    <w:rsid w:val="001E446F"/>
    <w:rsid w:val="00295848"/>
    <w:rsid w:val="002F3B66"/>
    <w:rsid w:val="00397DA5"/>
    <w:rsid w:val="0058707D"/>
    <w:rsid w:val="005C04AA"/>
    <w:rsid w:val="006262C3"/>
    <w:rsid w:val="007F56FB"/>
    <w:rsid w:val="00911843"/>
    <w:rsid w:val="00947781"/>
    <w:rsid w:val="00965FAD"/>
    <w:rsid w:val="009C10DA"/>
    <w:rsid w:val="00AB6B03"/>
    <w:rsid w:val="00AC23E5"/>
    <w:rsid w:val="00B975D0"/>
    <w:rsid w:val="00C80A54"/>
    <w:rsid w:val="00CC35B9"/>
    <w:rsid w:val="00CE0AFE"/>
    <w:rsid w:val="00DE1860"/>
    <w:rsid w:val="00E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3B66"/>
    <w:pPr>
      <w:keepNext/>
      <w:keepLines/>
      <w:numPr>
        <w:numId w:val="9"/>
      </w:numPr>
      <w:spacing w:before="48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3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B66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3B66"/>
    <w:pPr>
      <w:spacing w:before="360" w:after="360" w:line="240" w:lineRule="auto"/>
      <w:contextualSpacing/>
      <w:jc w:val="center"/>
    </w:pPr>
    <w:rPr>
      <w:rFonts w:ascii="Arial" w:eastAsiaTheme="majorEastAsia" w:hAnsi="Arial" w:cs="Arial"/>
      <w:b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2F3B66"/>
    <w:rPr>
      <w:rFonts w:ascii="Arial" w:eastAsiaTheme="majorEastAsia" w:hAnsi="Arial" w:cs="Arial"/>
      <w:b/>
      <w:spacing w:val="5"/>
      <w:kern w:val="28"/>
      <w:sz w:val="24"/>
      <w:szCs w:val="52"/>
      <w:lang w:eastAsia="en-US"/>
    </w:rPr>
  </w:style>
  <w:style w:type="paragraph" w:styleId="a6">
    <w:name w:val="header"/>
    <w:basedOn w:val="a"/>
    <w:link w:val="a7"/>
    <w:uiPriority w:val="99"/>
    <w:unhideWhenUsed/>
    <w:rsid w:val="00CC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5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C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5B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3B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a">
    <w:name w:val="Название документа"/>
    <w:basedOn w:val="a4"/>
    <w:link w:val="ab"/>
    <w:qFormat/>
    <w:rsid w:val="00DE1860"/>
  </w:style>
  <w:style w:type="character" w:customStyle="1" w:styleId="ab">
    <w:name w:val="Название документа Знак"/>
    <w:basedOn w:val="a5"/>
    <w:link w:val="aa"/>
    <w:rsid w:val="00DE1860"/>
    <w:rPr>
      <w:rFonts w:ascii="Arial" w:eastAsiaTheme="majorEastAsia" w:hAnsi="Arial" w:cs="Arial"/>
      <w:b/>
      <w:spacing w:val="5"/>
      <w:kern w:val="28"/>
      <w:sz w:val="24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3B66"/>
    <w:pPr>
      <w:keepNext/>
      <w:keepLines/>
      <w:numPr>
        <w:numId w:val="9"/>
      </w:numPr>
      <w:spacing w:before="48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3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B66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3B66"/>
    <w:pPr>
      <w:spacing w:before="360" w:after="360" w:line="240" w:lineRule="auto"/>
      <w:contextualSpacing/>
      <w:jc w:val="center"/>
    </w:pPr>
    <w:rPr>
      <w:rFonts w:ascii="Arial" w:eastAsiaTheme="majorEastAsia" w:hAnsi="Arial" w:cs="Arial"/>
      <w:b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2F3B66"/>
    <w:rPr>
      <w:rFonts w:ascii="Arial" w:eastAsiaTheme="majorEastAsia" w:hAnsi="Arial" w:cs="Arial"/>
      <w:b/>
      <w:spacing w:val="5"/>
      <w:kern w:val="28"/>
      <w:sz w:val="24"/>
      <w:szCs w:val="52"/>
      <w:lang w:eastAsia="en-US"/>
    </w:rPr>
  </w:style>
  <w:style w:type="paragraph" w:styleId="a6">
    <w:name w:val="header"/>
    <w:basedOn w:val="a"/>
    <w:link w:val="a7"/>
    <w:uiPriority w:val="99"/>
    <w:unhideWhenUsed/>
    <w:rsid w:val="00CC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5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C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5B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3B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a">
    <w:name w:val="Название документа"/>
    <w:basedOn w:val="a4"/>
    <w:link w:val="ab"/>
    <w:qFormat/>
    <w:rsid w:val="00DE1860"/>
  </w:style>
  <w:style w:type="character" w:customStyle="1" w:styleId="ab">
    <w:name w:val="Название документа Знак"/>
    <w:basedOn w:val="a5"/>
    <w:link w:val="aa"/>
    <w:rsid w:val="00DE1860"/>
    <w:rPr>
      <w:rFonts w:ascii="Arial" w:eastAsiaTheme="majorEastAsia" w:hAnsi="Arial" w:cs="Arial"/>
      <w:b/>
      <w:spacing w:val="5"/>
      <w:kern w:val="28"/>
      <w:sz w:val="24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5592-BD9D-4A60-94D0-F1055872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Шведов</cp:lastModifiedBy>
  <cp:revision>7</cp:revision>
  <cp:lastPrinted>2015-03-24T11:43:00Z</cp:lastPrinted>
  <dcterms:created xsi:type="dcterms:W3CDTF">2016-02-06T18:07:00Z</dcterms:created>
  <dcterms:modified xsi:type="dcterms:W3CDTF">2016-02-14T17:04:00Z</dcterms:modified>
</cp:coreProperties>
</file>