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13" w:rsidRDefault="00AF0F13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972091" cy="9029700"/>
            <wp:effectExtent l="0" t="0" r="0" b="0"/>
            <wp:docPr id="2" name="Рисунок 2" descr="F:\2018-03-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03-14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179" cy="904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6F68" w:rsidRPr="00D60D1C" w:rsidRDefault="00216F68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2.4 Принятие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</w:t>
      </w:r>
      <w:r w:rsidR="00230232"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иды антиобщественного поведения, а также случаев склонения их к суицидальным действиям.</w:t>
      </w:r>
    </w:p>
    <w:p w:rsidR="00216F68" w:rsidRPr="00D60D1C" w:rsidRDefault="00216F68" w:rsidP="00230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2.5 </w:t>
      </w:r>
      <w:r w:rsidR="00230232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безнадзорности, беспризорности, правонарушений и антиобщественных действий несовершеннолетних, </w:t>
      </w:r>
      <w:r w:rsidR="00230232"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выявление,</w:t>
      </w:r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анализ причин и условий, способствующих </w:t>
      </w:r>
      <w:r w:rsidR="00230232"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этому</w:t>
      </w:r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определение мер по их устранению.</w:t>
      </w:r>
    </w:p>
    <w:p w:rsidR="00216F68" w:rsidRPr="00D60D1C" w:rsidRDefault="00216F68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2.6 Участие в пределах своей компетенции в организации работы по выявлению и социальной реабилитации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 лиц. </w:t>
      </w:r>
      <w:proofErr w:type="gramEnd"/>
    </w:p>
    <w:p w:rsidR="00216F68" w:rsidRPr="00D60D1C" w:rsidRDefault="00216F68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2.7</w:t>
      </w:r>
      <w:proofErr w:type="gramStart"/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proofErr w:type="gramEnd"/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своей деятельности по организации и проведению профилактики безнадзорности и правонарушений обучающихся взаимодействует с территориальными правоохранительными органами, комиссией по д</w:t>
      </w:r>
      <w:r w:rsidR="00717A1B"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елам несовершеннолетних и защите</w:t>
      </w:r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объединениями, являющимися субъектами профилактики. </w:t>
      </w:r>
    </w:p>
    <w:p w:rsidR="00216F68" w:rsidRPr="00D60D1C" w:rsidRDefault="00216F68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2.8 Проведение переговоров, бесед с родителями (законными представителями) и другими лицами, у которых возникли конфликтные ситуации </w:t>
      </w:r>
      <w:proofErr w:type="gramStart"/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D60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обучающимися.</w:t>
      </w: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232" w:rsidRPr="00D60D1C" w:rsidRDefault="00230232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Предупреждение безнадзорности, беспризорности, правонарушений и антиобщественных действий несовершеннолетних.</w:t>
      </w:r>
    </w:p>
    <w:p w:rsidR="00216F68" w:rsidRPr="00D60D1C" w:rsidRDefault="00216F68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68" w:rsidRPr="00D60D1C" w:rsidRDefault="00216F68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Совет в пределах своей компетенции имеет право:</w:t>
      </w:r>
    </w:p>
    <w:p w:rsidR="00216F68" w:rsidRPr="00D60D1C" w:rsidRDefault="00216F68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6F6C8B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учащихся на дому. 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Осуществлять контроль воспитательной работы в классах.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Рассматривать информацию, докладные записки преподавателей по вопросам поведения, успеваемости и посещаемости учащихся, фактах жестокого обращения с детьми со стороны взрослых.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Вносить предложения по вопросам улучшения воспитательной работы в общеобразовательной организации.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Определять состав группы учащихся, требующих дополнительного педагогического воздействия:</w:t>
      </w:r>
    </w:p>
    <w:p w:rsidR="00216F68" w:rsidRPr="00D60D1C" w:rsidRDefault="00216F68" w:rsidP="00216F68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</w:t>
      </w:r>
      <w:proofErr w:type="gramStart"/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пропускающих</w:t>
      </w:r>
      <w:proofErr w:type="gramEnd"/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неуважительным причинам занятия в учреждении;</w:t>
      </w:r>
    </w:p>
    <w:p w:rsidR="00216F68" w:rsidRPr="00D60D1C" w:rsidRDefault="00216F68" w:rsidP="00216F68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склонных</w:t>
      </w:r>
      <w:proofErr w:type="gramEnd"/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бродяжничеству или попрошайничеству;</w:t>
      </w:r>
    </w:p>
    <w:p w:rsidR="00216F68" w:rsidRPr="00D60D1C" w:rsidRDefault="00216F68" w:rsidP="00216F68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безнадзорных (беспризорных);</w:t>
      </w:r>
    </w:p>
    <w:p w:rsidR="00216F68" w:rsidRPr="00D60D1C" w:rsidRDefault="00216F68" w:rsidP="00216F68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употребляющих</w:t>
      </w:r>
      <w:proofErr w:type="gramEnd"/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вещества;</w:t>
      </w:r>
    </w:p>
    <w:p w:rsidR="00216F68" w:rsidRPr="00D60D1C" w:rsidRDefault="00216F68" w:rsidP="00216F68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употребляющих</w:t>
      </w:r>
      <w:proofErr w:type="gramEnd"/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алкогольную и спиртосодержащую продукцию, пиво и напитки, изготавливаемые на его основе;</w:t>
      </w:r>
    </w:p>
    <w:p w:rsidR="00216F68" w:rsidRPr="00D60D1C" w:rsidRDefault="00216F68" w:rsidP="00216F68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proofErr w:type="gramEnd"/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профилактическом учете учреждения;</w:t>
      </w:r>
    </w:p>
    <w:p w:rsidR="00216F68" w:rsidRPr="00D60D1C" w:rsidRDefault="00216F68" w:rsidP="00216F68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 на профилактическом учете в органах внутренних дел, в комиссии по делам несовершеннолетних и защите их прав;</w:t>
      </w:r>
    </w:p>
    <w:p w:rsidR="00216F68" w:rsidRPr="00D60D1C" w:rsidRDefault="00216F68" w:rsidP="00216F68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детей-сирот и детей, оставшихся без попечения родителей;</w:t>
      </w:r>
    </w:p>
    <w:p w:rsidR="00216F68" w:rsidRPr="00D60D1C" w:rsidRDefault="00216F68" w:rsidP="00216F6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</w:t>
      </w:r>
      <w:r w:rsidR="00B2208F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08F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постоянно обновлять</w:t>
      </w: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данных о неполных, многодетных,    неблагополучных семьях, семьях, находящихся в трудной жизненной ситуации и (или) социально опасном положении;</w:t>
      </w:r>
    </w:p>
    <w:p w:rsidR="00216F68" w:rsidRPr="00D60D1C" w:rsidRDefault="00B2208F" w:rsidP="00B22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3.8. принимать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воспитанию и получению общего образования несовершеннолетними, находящимися в социально опасном положении.</w:t>
      </w:r>
    </w:p>
    <w:p w:rsidR="00216F68" w:rsidRPr="00D60D1C" w:rsidRDefault="00B2208F" w:rsidP="00B2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Вносить предложения в комиссию по делам несовершеннолетних и защите прав по возбуждению дел по лишению родительских прав.</w:t>
      </w:r>
    </w:p>
    <w:p w:rsidR="00216F68" w:rsidRPr="00D60D1C" w:rsidRDefault="00B2208F" w:rsidP="00B2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Создавать мобильные рабочие  группы из числа членов Совета для решения оперативных вопросов, находящихся в его компетенции.</w:t>
      </w:r>
    </w:p>
    <w:p w:rsidR="00273CE9" w:rsidRPr="00D60D1C" w:rsidRDefault="00273CE9" w:rsidP="00B22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3.11. Обращаться для получения информации в государственные органы и иные учреждения по вопросам</w:t>
      </w:r>
      <w:r w:rsidR="006F6C8B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ходящим в их компетенцию.</w:t>
      </w:r>
    </w:p>
    <w:p w:rsidR="00216F68" w:rsidRPr="00D60D1C" w:rsidRDefault="006F6C8B" w:rsidP="006F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3.12. Руководители и педагогические работники образовательных организаций пользуются правами:</w:t>
      </w:r>
    </w:p>
    <w:p w:rsidR="006F6C8B" w:rsidRPr="00D60D1C" w:rsidRDefault="006F6C8B" w:rsidP="006F6C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посещать несовершеннолетних, проводить беседы  с ними, их родителями или иными законными представителями и иными лицами.</w:t>
      </w:r>
    </w:p>
    <w:p w:rsidR="006F6C8B" w:rsidRPr="00D60D1C" w:rsidRDefault="006F6C8B" w:rsidP="006F6C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информацию у государственных органов и других учреждений по вопросам, входящим в их компетенцию, приглашать для выяснения указанных вопросов несовершеннолетних, их родителей или иных законных представителей и иных лиц.</w:t>
      </w:r>
    </w:p>
    <w:p w:rsidR="006F6C8B" w:rsidRPr="00D60D1C" w:rsidRDefault="00D60D1C" w:rsidP="00D60D1C">
      <w:pPr>
        <w:pStyle w:val="pboth"/>
        <w:spacing w:before="0" w:beforeAutospacing="0" w:after="180" w:afterAutospacing="0" w:line="33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4.</w:t>
      </w:r>
      <w:r w:rsidR="006F6C8B" w:rsidRPr="00D60D1C">
        <w:rPr>
          <w:b/>
          <w:color w:val="000000"/>
        </w:rPr>
        <w:t>Категории лиц, в отношении которых проводится индивидуальная профилактическая работа</w:t>
      </w:r>
    </w:p>
    <w:p w:rsidR="006F6C8B" w:rsidRPr="00D60D1C" w:rsidRDefault="00D60D1C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100033"/>
      <w:bookmarkEnd w:id="1"/>
      <w:r>
        <w:rPr>
          <w:color w:val="000000"/>
        </w:rPr>
        <w:t>4.</w:t>
      </w:r>
      <w:r w:rsidR="006F6C8B" w:rsidRPr="00D60D1C">
        <w:rPr>
          <w:color w:val="000000"/>
        </w:rPr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100034"/>
      <w:bookmarkEnd w:id="2"/>
      <w:r w:rsidRPr="00D60D1C">
        <w:rPr>
          <w:color w:val="000000"/>
        </w:rPr>
        <w:t>1) безнадзорных или беспризорных;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100035"/>
      <w:bookmarkEnd w:id="3"/>
      <w:r w:rsidRPr="00D60D1C">
        <w:rPr>
          <w:color w:val="000000"/>
        </w:rPr>
        <w:t xml:space="preserve">2) </w:t>
      </w:r>
      <w:proofErr w:type="gramStart"/>
      <w:r w:rsidRPr="00D60D1C">
        <w:rPr>
          <w:color w:val="000000"/>
        </w:rPr>
        <w:t>занимающихся</w:t>
      </w:r>
      <w:proofErr w:type="gramEnd"/>
      <w:r w:rsidRPr="00D60D1C">
        <w:rPr>
          <w:color w:val="000000"/>
        </w:rPr>
        <w:t xml:space="preserve"> бродяжничеством или попрошайничеством;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036"/>
      <w:bookmarkEnd w:id="4"/>
      <w:r w:rsidRPr="00D60D1C">
        <w:rPr>
          <w:color w:val="000000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000187"/>
      <w:bookmarkStart w:id="6" w:name="100484"/>
      <w:bookmarkStart w:id="7" w:name="100037"/>
      <w:bookmarkEnd w:id="5"/>
      <w:bookmarkEnd w:id="6"/>
      <w:bookmarkEnd w:id="7"/>
      <w:r w:rsidRPr="00D60D1C">
        <w:rPr>
          <w:color w:val="000000"/>
        </w:rPr>
        <w:t xml:space="preserve">4) </w:t>
      </w:r>
      <w:proofErr w:type="gramStart"/>
      <w:r w:rsidRPr="00D60D1C">
        <w:rPr>
          <w:color w:val="000000"/>
        </w:rPr>
        <w:t>употребляющих</w:t>
      </w:r>
      <w:proofErr w:type="gramEnd"/>
      <w:r w:rsidRPr="00D60D1C">
        <w:rPr>
          <w:color w:val="000000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100038"/>
      <w:bookmarkEnd w:id="8"/>
      <w:r w:rsidRPr="00D60D1C">
        <w:rPr>
          <w:color w:val="000000"/>
        </w:rPr>
        <w:t xml:space="preserve">5) </w:t>
      </w:r>
      <w:proofErr w:type="gramStart"/>
      <w:r w:rsidRPr="00D60D1C">
        <w:rPr>
          <w:color w:val="000000"/>
        </w:rPr>
        <w:t>совершивших</w:t>
      </w:r>
      <w:proofErr w:type="gramEnd"/>
      <w:r w:rsidRPr="00D60D1C">
        <w:rPr>
          <w:color w:val="000000"/>
        </w:rPr>
        <w:t xml:space="preserve"> правонарушение, повлекшее применение меры административного взыскания;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100039"/>
      <w:bookmarkEnd w:id="9"/>
      <w:r w:rsidRPr="00D60D1C">
        <w:rPr>
          <w:color w:val="000000"/>
        </w:rPr>
        <w:t xml:space="preserve">6) </w:t>
      </w:r>
      <w:proofErr w:type="gramStart"/>
      <w:r w:rsidRPr="00D60D1C">
        <w:rPr>
          <w:color w:val="000000"/>
        </w:rPr>
        <w:t>совершивших</w:t>
      </w:r>
      <w:proofErr w:type="gramEnd"/>
      <w:r w:rsidRPr="00D60D1C">
        <w:rPr>
          <w:color w:val="000000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100040"/>
      <w:bookmarkEnd w:id="10"/>
      <w:r w:rsidRPr="00D60D1C">
        <w:rPr>
          <w:color w:val="000000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100382"/>
      <w:bookmarkStart w:id="12" w:name="100041"/>
      <w:bookmarkEnd w:id="11"/>
      <w:bookmarkEnd w:id="12"/>
      <w:r w:rsidRPr="00D60D1C">
        <w:rPr>
          <w:color w:val="000000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D60D1C">
        <w:rPr>
          <w:color w:val="000000"/>
        </w:rPr>
        <w:t>недостижением</w:t>
      </w:r>
      <w:proofErr w:type="spellEnd"/>
      <w:r w:rsidRPr="00D60D1C">
        <w:rPr>
          <w:color w:val="000000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100552"/>
      <w:bookmarkStart w:id="14" w:name="100042"/>
      <w:bookmarkEnd w:id="13"/>
      <w:bookmarkEnd w:id="14"/>
      <w:r w:rsidRPr="00D60D1C">
        <w:rPr>
          <w:color w:val="000000"/>
        </w:rPr>
        <w:lastRenderedPageBreak/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 </w:t>
      </w:r>
      <w:hyperlink r:id="rId7" w:anchor="100795" w:history="1">
        <w:r w:rsidRPr="00D60D1C">
          <w:rPr>
            <w:rStyle w:val="a4"/>
            <w:color w:val="auto"/>
            <w:u w:val="none"/>
            <w:bdr w:val="none" w:sz="0" w:space="0" w:color="auto" w:frame="1"/>
          </w:rPr>
          <w:t>кодексом</w:t>
        </w:r>
      </w:hyperlink>
      <w:r w:rsidR="00D60D1C" w:rsidRPr="00D60D1C">
        <w:t xml:space="preserve"> </w:t>
      </w:r>
      <w:r w:rsidRPr="00D60D1C">
        <w:rPr>
          <w:color w:val="000000"/>
        </w:rPr>
        <w:t>Российской Федерации;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5" w:name="100553"/>
      <w:bookmarkEnd w:id="15"/>
      <w:proofErr w:type="gramStart"/>
      <w:r w:rsidRPr="00D60D1C">
        <w:rPr>
          <w:color w:val="000000"/>
        </w:rPr>
        <w:t>9.1) отбывающих наказание в виде лишения свободы в воспитательных колониях;</w:t>
      </w:r>
      <w:proofErr w:type="gramEnd"/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100043"/>
      <w:bookmarkEnd w:id="16"/>
      <w:r w:rsidRPr="00D60D1C">
        <w:rPr>
          <w:color w:val="000000"/>
        </w:rPr>
        <w:t xml:space="preserve">10) условно-досрочно </w:t>
      </w:r>
      <w:proofErr w:type="gramStart"/>
      <w:r w:rsidRPr="00D60D1C">
        <w:rPr>
          <w:color w:val="000000"/>
        </w:rPr>
        <w:t>освобожденных</w:t>
      </w:r>
      <w:proofErr w:type="gramEnd"/>
      <w:r w:rsidRPr="00D60D1C">
        <w:rPr>
          <w:color w:val="000000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100554"/>
      <w:bookmarkStart w:id="18" w:name="100044"/>
      <w:bookmarkEnd w:id="17"/>
      <w:bookmarkEnd w:id="18"/>
      <w:r w:rsidRPr="00D60D1C">
        <w:rPr>
          <w:color w:val="000000"/>
        </w:rPr>
        <w:t xml:space="preserve">11) </w:t>
      </w:r>
      <w:proofErr w:type="gramStart"/>
      <w:r w:rsidRPr="00D60D1C">
        <w:rPr>
          <w:color w:val="000000"/>
        </w:rPr>
        <w:t>которым</w:t>
      </w:r>
      <w:proofErr w:type="gramEnd"/>
      <w:r w:rsidRPr="00D60D1C">
        <w:rPr>
          <w:color w:val="000000"/>
        </w:rPr>
        <w:t xml:space="preserve"> предоставлена отсрочка отбывания наказания или отсрочка исполнения приговора;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100045"/>
      <w:bookmarkEnd w:id="19"/>
      <w:proofErr w:type="gramStart"/>
      <w:r w:rsidRPr="00D60D1C">
        <w:rPr>
          <w:color w:val="000000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0" w:name="100046"/>
      <w:bookmarkEnd w:id="20"/>
      <w:r w:rsidRPr="00D60D1C">
        <w:rPr>
          <w:color w:val="000000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1" w:name="100047"/>
      <w:bookmarkEnd w:id="21"/>
      <w:r w:rsidRPr="00D60D1C">
        <w:rPr>
          <w:color w:val="000000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6F6C8B" w:rsidRPr="00D60D1C" w:rsidRDefault="00D60D1C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2" w:name="100555"/>
      <w:bookmarkStart w:id="23" w:name="100048"/>
      <w:bookmarkStart w:id="24" w:name="000026"/>
      <w:bookmarkEnd w:id="22"/>
      <w:bookmarkEnd w:id="23"/>
      <w:bookmarkEnd w:id="24"/>
      <w:r>
        <w:rPr>
          <w:color w:val="000000"/>
        </w:rPr>
        <w:t>4.</w:t>
      </w:r>
      <w:r w:rsidR="006F6C8B" w:rsidRPr="00D60D1C">
        <w:rPr>
          <w:color w:val="000000"/>
        </w:rPr>
        <w:t xml:space="preserve">2. </w:t>
      </w:r>
      <w:proofErr w:type="gramStart"/>
      <w:r w:rsidR="006F6C8B" w:rsidRPr="00D60D1C">
        <w:rPr>
          <w:color w:val="000000"/>
        </w:rPr>
        <w:t>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6F6C8B" w:rsidRDefault="00D60D1C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5" w:name="100049"/>
      <w:bookmarkEnd w:id="25"/>
      <w:r>
        <w:rPr>
          <w:color w:val="000000"/>
        </w:rPr>
        <w:t>4.</w:t>
      </w:r>
      <w:r w:rsidR="006F6C8B" w:rsidRPr="00D60D1C">
        <w:rPr>
          <w:color w:val="000000"/>
        </w:rPr>
        <w:t xml:space="preserve">3. Индивидуальная профилактическая работа с лицами, которые не указаны </w:t>
      </w:r>
      <w:r w:rsidR="006F6C8B" w:rsidRPr="00D60D1C">
        <w:t>в </w:t>
      </w:r>
      <w:hyperlink r:id="rId8" w:anchor="100033" w:history="1">
        <w:r w:rsidR="006F6C8B" w:rsidRPr="00D60D1C">
          <w:rPr>
            <w:rStyle w:val="a4"/>
            <w:color w:val="auto"/>
            <w:u w:val="none"/>
            <w:bdr w:val="none" w:sz="0" w:space="0" w:color="auto" w:frame="1"/>
          </w:rPr>
          <w:t>пунктах 1</w:t>
        </w:r>
      </w:hyperlink>
      <w:r w:rsidR="006F6C8B" w:rsidRPr="00D60D1C">
        <w:t> и </w:t>
      </w:r>
      <w:hyperlink r:id="rId9" w:anchor="100048" w:history="1">
        <w:r w:rsidR="006F6C8B" w:rsidRPr="00D60D1C">
          <w:rPr>
            <w:rStyle w:val="a4"/>
            <w:color w:val="auto"/>
            <w:u w:val="none"/>
            <w:bdr w:val="none" w:sz="0" w:space="0" w:color="auto" w:frame="1"/>
          </w:rPr>
          <w:t>2</w:t>
        </w:r>
      </w:hyperlink>
      <w:r w:rsidR="006F6C8B" w:rsidRPr="00D60D1C">
        <w:t> </w:t>
      </w:r>
      <w:r w:rsidR="006C0C7D">
        <w:rPr>
          <w:color w:val="000000"/>
        </w:rPr>
        <w:t>настоящего П</w:t>
      </w:r>
      <w:r>
        <w:rPr>
          <w:color w:val="000000"/>
        </w:rPr>
        <w:t>оложения</w:t>
      </w:r>
      <w:r w:rsidR="006F6C8B" w:rsidRPr="00D60D1C">
        <w:rPr>
          <w:color w:val="000000"/>
        </w:rPr>
        <w:t>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D60D1C" w:rsidRPr="00D60D1C" w:rsidRDefault="00D60D1C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6F6C8B" w:rsidRPr="00D60D1C" w:rsidRDefault="00D60D1C" w:rsidP="00D60D1C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</w:rPr>
      </w:pPr>
      <w:bookmarkStart w:id="26" w:name="100050"/>
      <w:bookmarkEnd w:id="26"/>
      <w:r>
        <w:rPr>
          <w:b/>
          <w:color w:val="000000"/>
        </w:rPr>
        <w:t>5.</w:t>
      </w:r>
      <w:r w:rsidR="006F6C8B" w:rsidRPr="00D60D1C">
        <w:rPr>
          <w:b/>
          <w:color w:val="000000"/>
        </w:rPr>
        <w:t>Основания проведения индивидуальной профилактической работы</w:t>
      </w:r>
    </w:p>
    <w:p w:rsidR="006F6C8B" w:rsidRPr="00D60D1C" w:rsidRDefault="006C0C7D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7" w:name="000027"/>
      <w:bookmarkStart w:id="28" w:name="100051"/>
      <w:bookmarkEnd w:id="27"/>
      <w:bookmarkEnd w:id="28"/>
      <w:r>
        <w:rPr>
          <w:color w:val="000000"/>
        </w:rPr>
        <w:t xml:space="preserve">5.1. </w:t>
      </w:r>
      <w:r w:rsidR="006F6C8B" w:rsidRPr="00D60D1C">
        <w:rPr>
          <w:color w:val="000000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 </w:t>
      </w:r>
      <w:hyperlink r:id="rId10" w:anchor="100032" w:history="1"/>
      <w:r>
        <w:rPr>
          <w:color w:val="000000"/>
        </w:rPr>
        <w:t xml:space="preserve"> пунктом 4 настоящего Положения</w:t>
      </w:r>
      <w:r w:rsidR="006F6C8B" w:rsidRPr="00D60D1C">
        <w:rPr>
          <w:color w:val="000000"/>
        </w:rPr>
        <w:t>, если они зафиксированы в следующих документах: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9" w:name="000028"/>
      <w:bookmarkStart w:id="30" w:name="100052"/>
      <w:bookmarkEnd w:id="29"/>
      <w:bookmarkEnd w:id="30"/>
      <w:r w:rsidRPr="00D60D1C">
        <w:rPr>
          <w:color w:val="000000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1" w:name="100053"/>
      <w:bookmarkEnd w:id="31"/>
      <w:r w:rsidRPr="00D60D1C">
        <w:rPr>
          <w:color w:val="000000"/>
        </w:rPr>
        <w:t>2) приговор, определение или постановление суда;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2" w:name="000191"/>
      <w:bookmarkStart w:id="33" w:name="100054"/>
      <w:bookmarkEnd w:id="32"/>
      <w:bookmarkEnd w:id="33"/>
      <w:r w:rsidRPr="00D60D1C">
        <w:rPr>
          <w:color w:val="000000"/>
        </w:rPr>
        <w:t>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4" w:name="100055"/>
      <w:bookmarkEnd w:id="34"/>
      <w:r w:rsidRPr="00D60D1C">
        <w:rPr>
          <w:color w:val="000000"/>
        </w:rPr>
        <w:lastRenderedPageBreak/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6F6C8B" w:rsidRPr="00D60D1C" w:rsidRDefault="006F6C8B" w:rsidP="006F6C8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5" w:name="100056"/>
      <w:bookmarkEnd w:id="35"/>
      <w:r w:rsidRPr="00D60D1C">
        <w:rPr>
          <w:color w:val="000000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6F6C8B" w:rsidRDefault="006F6C8B" w:rsidP="006F6C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C7D" w:rsidRPr="006F6C8B" w:rsidRDefault="006C0C7D" w:rsidP="006F6C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F68" w:rsidRPr="00D60D1C" w:rsidRDefault="006C0C7D" w:rsidP="006C0C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16F68" w:rsidRPr="00D60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работы Совета</w:t>
      </w:r>
    </w:p>
    <w:p w:rsidR="00216F68" w:rsidRPr="00D60D1C" w:rsidRDefault="00216F68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F68" w:rsidRPr="00D60D1C" w:rsidRDefault="006C0C7D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Состав Совета по профилактике формируется директором Учреждения и утверждается его приказом.</w:t>
      </w:r>
    </w:p>
    <w:p w:rsidR="00216F68" w:rsidRPr="00D60D1C" w:rsidRDefault="006C0C7D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состав Совета по профилактике входят председатель Совета, секретарь и члены Совета. Членами Совета по профилактике могут быть педагогические, руководящие  работники учреждения, представители родительского совета, представители органов внутренних дел.</w:t>
      </w:r>
    </w:p>
    <w:p w:rsidR="00216F68" w:rsidRPr="00D60D1C" w:rsidRDefault="006C0C7D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Координацию деятельности Совета по профилактике осуществляет председатель Совета.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Организационной формой работы Совета по профилактике является заседание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Заседания совета пров</w:t>
      </w:r>
      <w:r w:rsidR="00717A1B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по утверждённому плану</w:t>
      </w: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реже одного раза в месяц.</w:t>
      </w:r>
    </w:p>
    <w:p w:rsidR="00216F68" w:rsidRPr="00D60D1C" w:rsidRDefault="006C0C7D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Заседание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заседании. В случае равенства голосов голос председателя является решающим.</w:t>
      </w:r>
    </w:p>
    <w:p w:rsidR="00216F68" w:rsidRPr="00D60D1C" w:rsidRDefault="006C0C7D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Председатель Совета: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общее руководство работой Совета;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формирует повестку дня заседаний Совета;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ведет заседание Совета;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осуществляет иные функции руководства Советом.</w:t>
      </w:r>
    </w:p>
    <w:p w:rsidR="00216F68" w:rsidRPr="00D60D1C" w:rsidRDefault="006C0C7D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.8. 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</w:p>
    <w:p w:rsidR="00216F68" w:rsidRPr="00D60D1C" w:rsidRDefault="006C0C7D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.9. Решение Совета оформляется протоколом, который подписывается членами Совета.</w:t>
      </w:r>
    </w:p>
    <w:p w:rsidR="00216F68" w:rsidRPr="00D60D1C" w:rsidRDefault="00216F68" w:rsidP="00216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68" w:rsidRPr="006C0C7D" w:rsidRDefault="00216F68" w:rsidP="006C0C7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воздействия и порядок их применения</w:t>
      </w:r>
    </w:p>
    <w:p w:rsidR="00216F68" w:rsidRPr="00D60D1C" w:rsidRDefault="00216F68" w:rsidP="00216F6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F68" w:rsidRPr="00D60D1C" w:rsidRDefault="006C0C7D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Совет рассматривает собранные по делу материалы, выслушивает объяснения несовершеннолетнего, его родителей (законных представителей) и после всестороннего рассмотрения обстоятельств дела предпринимает меры воздействия в отношении несовершеннолетнего:</w:t>
      </w:r>
    </w:p>
    <w:p w:rsidR="00216F68" w:rsidRPr="00D60D1C" w:rsidRDefault="00216F68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предупредить, установив испытательный срок, и возложить контроль на конкретное должностное лицо;</w:t>
      </w:r>
    </w:p>
    <w:p w:rsidR="00216F68" w:rsidRPr="00D60D1C" w:rsidRDefault="00216F68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представление в комиссию по делам несовершеннолетних и защите их прав при администрации города (района) для принятия мер общественного воздействия в отношении родителей или лиц, их замещающих: вынести предупреждение; направить материал в подразделение по делам несовершеннолетних отдела внутренних дел для оформления протокола об административном правонарушении.</w:t>
      </w:r>
    </w:p>
    <w:p w:rsidR="00216F68" w:rsidRPr="00D60D1C" w:rsidRDefault="006C0C7D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совета действует в течение одного года.</w:t>
      </w:r>
    </w:p>
    <w:p w:rsidR="00216F68" w:rsidRPr="00D60D1C" w:rsidRDefault="006C0C7D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216F68"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Мера воздействия считается снятой, если несовершеннолетний в течение этого срока не совершил нового правонарушения.</w:t>
      </w:r>
    </w:p>
    <w:p w:rsidR="00216F68" w:rsidRPr="00D60D1C" w:rsidRDefault="00216F68" w:rsidP="00216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68" w:rsidRPr="00D60D1C" w:rsidRDefault="00B2208F" w:rsidP="00216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82C" w:rsidRPr="00D60D1C" w:rsidRDefault="0088282C">
      <w:pPr>
        <w:rPr>
          <w:sz w:val="24"/>
          <w:szCs w:val="24"/>
        </w:rPr>
      </w:pPr>
    </w:p>
    <w:sectPr w:rsidR="0088282C" w:rsidRPr="00D6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C64"/>
    <w:multiLevelType w:val="hybridMultilevel"/>
    <w:tmpl w:val="ADA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77F4"/>
    <w:multiLevelType w:val="hybridMultilevel"/>
    <w:tmpl w:val="C0249A1A"/>
    <w:lvl w:ilvl="0" w:tplc="596E3468">
      <w:start w:val="7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EC91006"/>
    <w:multiLevelType w:val="multilevel"/>
    <w:tmpl w:val="EA9AA9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20B6575"/>
    <w:multiLevelType w:val="hybridMultilevel"/>
    <w:tmpl w:val="F30EE2BE"/>
    <w:lvl w:ilvl="0" w:tplc="B4EEC1B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F215B4"/>
    <w:multiLevelType w:val="hybridMultilevel"/>
    <w:tmpl w:val="97D2C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C9463A"/>
    <w:multiLevelType w:val="multilevel"/>
    <w:tmpl w:val="07EC3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68"/>
    <w:rsid w:val="00216F68"/>
    <w:rsid w:val="00230232"/>
    <w:rsid w:val="00273CE9"/>
    <w:rsid w:val="006C0C7D"/>
    <w:rsid w:val="006F6C8B"/>
    <w:rsid w:val="00717A1B"/>
    <w:rsid w:val="0088282C"/>
    <w:rsid w:val="00AF0F13"/>
    <w:rsid w:val="00B2208F"/>
    <w:rsid w:val="00B67241"/>
    <w:rsid w:val="00D60D1C"/>
    <w:rsid w:val="00E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8F"/>
    <w:pPr>
      <w:ind w:left="720"/>
      <w:contextualSpacing/>
    </w:pPr>
  </w:style>
  <w:style w:type="paragraph" w:customStyle="1" w:styleId="pboth">
    <w:name w:val="pboth"/>
    <w:basedOn w:val="a"/>
    <w:rsid w:val="006F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C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8F"/>
    <w:pPr>
      <w:ind w:left="720"/>
      <w:contextualSpacing/>
    </w:pPr>
  </w:style>
  <w:style w:type="paragraph" w:customStyle="1" w:styleId="pboth">
    <w:name w:val="pboth"/>
    <w:basedOn w:val="a"/>
    <w:rsid w:val="006F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C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4061999-n-120-fz-o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acts.ru/kodeks/UPK-RF/chast-1/razdel-iv/glava-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federalnyi-zakon-ot-24061999-n-120-fz-o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ederalnyi-zakon-ot-24061999-n-120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Ляды</dc:creator>
  <cp:lastModifiedBy>Школа Ляды</cp:lastModifiedBy>
  <cp:revision>5</cp:revision>
  <cp:lastPrinted>2018-02-12T07:35:00Z</cp:lastPrinted>
  <dcterms:created xsi:type="dcterms:W3CDTF">2017-12-27T16:34:00Z</dcterms:created>
  <dcterms:modified xsi:type="dcterms:W3CDTF">2018-03-14T14:04:00Z</dcterms:modified>
</cp:coreProperties>
</file>