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6EC" w:rsidRDefault="003856EC" w:rsidP="00CC74E0">
      <w:pPr>
        <w:spacing w:after="0" w:line="240" w:lineRule="auto"/>
        <w:ind w:firstLine="709"/>
        <w:jc w:val="both"/>
        <w:rPr>
          <w:rFonts w:ascii="Times New Roman" w:eastAsia="Times New Roman" w:hAnsi="Times New Roman" w:cs="Times New Roman"/>
          <w:color w:val="000000"/>
          <w:sz w:val="26"/>
          <w:szCs w:val="26"/>
          <w:lang w:eastAsia="ru-RU"/>
        </w:rPr>
      </w:pPr>
      <w:bookmarkStart w:id="0" w:name="_GoBack"/>
      <w:r>
        <w:rPr>
          <w:rFonts w:ascii="Times New Roman" w:eastAsia="Times New Roman" w:hAnsi="Times New Roman" w:cs="Times New Roman"/>
          <w:noProof/>
          <w:color w:val="000000"/>
          <w:sz w:val="26"/>
          <w:szCs w:val="26"/>
          <w:lang w:eastAsia="ru-RU"/>
        </w:rPr>
        <w:drawing>
          <wp:inline distT="0" distB="0" distL="0" distR="0">
            <wp:extent cx="5934075" cy="9048750"/>
            <wp:effectExtent l="0" t="0" r="9525" b="0"/>
            <wp:docPr id="1" name="Рисунок 1" descr="F:\2018-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03-1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058433"/>
                    </a:xfrm>
                    <a:prstGeom prst="rect">
                      <a:avLst/>
                    </a:prstGeom>
                    <a:noFill/>
                    <a:ln>
                      <a:noFill/>
                    </a:ln>
                  </pic:spPr>
                </pic:pic>
              </a:graphicData>
            </a:graphic>
          </wp:inline>
        </w:drawing>
      </w:r>
      <w:bookmarkEnd w:id="0"/>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lastRenderedPageBreak/>
        <w:t>–</w:t>
      </w:r>
      <w:r w:rsidRPr="00CC74E0">
        <w:rPr>
          <w:rFonts w:ascii="Times New Roman" w:eastAsia="Times New Roman" w:hAnsi="Times New Roman" w:cs="Times New Roman"/>
          <w:sz w:val="26"/>
          <w:szCs w:val="26"/>
          <w:lang w:eastAsia="ru-RU"/>
        </w:rPr>
        <w:t xml:space="preserve"> запрашивать у участников образовательных отношений необходимые для ее деятельности документы, материалы и информацию;</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устанавливать сроки представления запрашиваемых документов, материалов и информации;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проводить необходимые консультации по рассматриваемым спорам с участниками образовательных отношений;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приглашать участников образовательных отношений для дачи разъяснений.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2.5. Комиссия обязана:</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объективно, полно и всесторонне рассматривать обращение участника образовательных отношений;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обеспечивать соблюдение прав и свобод участников образовательных отношений;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стремиться к урегулированию разногласий между участниками образовательных отношений;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 случае наличия уважительной причины пропуска заседания заявителем или тем лицом, действия которого обжалуются, по их просьбе переносить заседание на другой срок;</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рассматривать обращение в течение десяти календарных дней с момента поступления обращения в письменной форме;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принимать решение в соответствии с законодательством об образовании, локальными нормативными актами организации, осуществляющей образовательную деятельность.</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r w:rsidRPr="00CC74E0">
        <w:rPr>
          <w:rFonts w:ascii="Times New Roman" w:eastAsia="Times New Roman" w:hAnsi="Times New Roman" w:cs="Times New Roman"/>
          <w:b/>
          <w:sz w:val="26"/>
          <w:szCs w:val="26"/>
          <w:lang w:eastAsia="ru-RU"/>
        </w:rPr>
        <w:t>3. Состав и порядок работы комиссии</w:t>
      </w: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 В состав комиссии включаются равное число представителей совершеннолетних обучающихся (не менее двух), родителей (законных представителей) несовершеннолетних обучающихся (не менее двух), работников организации, осуществляющей образовательную деятельность (не менее двух).</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3.2.Состав комиссии переизбирается по необходимости.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 xml:space="preserve">3.3. Состав комиссии утверждается приказом организации, осуществляющей образовательную деятельность. </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 xml:space="preserve"> 3.4. В состав комиссии входят:</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 xml:space="preserve"> председатель комиссии, заместитель председателя комиссии, ответственный секретарь и другие члены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3.5. Руководство комиссией осуществляет председатель, избираемый простым большинством голосов членов комиссии из числа лиц, входящих в ее состав.</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Председатель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осуществляет общее руководство деятельностью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председательствует на заседаниях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организует работу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определяет план работы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осуществляет общий </w:t>
      </w:r>
      <w:proofErr w:type="gramStart"/>
      <w:r w:rsidRPr="00CC74E0">
        <w:rPr>
          <w:rFonts w:ascii="Times New Roman" w:eastAsia="Times New Roman" w:hAnsi="Times New Roman" w:cs="Times New Roman"/>
          <w:sz w:val="26"/>
          <w:szCs w:val="26"/>
          <w:lang w:eastAsia="ru-RU"/>
        </w:rPr>
        <w:t>контроль за</w:t>
      </w:r>
      <w:proofErr w:type="gramEnd"/>
      <w:r w:rsidRPr="00CC74E0">
        <w:rPr>
          <w:rFonts w:ascii="Times New Roman" w:eastAsia="Times New Roman" w:hAnsi="Times New Roman" w:cs="Times New Roman"/>
          <w:sz w:val="26"/>
          <w:szCs w:val="26"/>
          <w:lang w:eastAsia="ru-RU"/>
        </w:rPr>
        <w:t xml:space="preserve"> реализацией принятых комиссией решений;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распределяет обязанности между членами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lastRenderedPageBreak/>
        <w:t>3.6. Заместитель председателя комиссии назначается решением председателя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Заместитель председателя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координирует работу членов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готовит документы, выносимые на рассмотрение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осуществляет </w:t>
      </w:r>
      <w:proofErr w:type="gramStart"/>
      <w:r w:rsidRPr="00CC74E0">
        <w:rPr>
          <w:rFonts w:ascii="Times New Roman" w:eastAsia="Times New Roman" w:hAnsi="Times New Roman" w:cs="Times New Roman"/>
          <w:sz w:val="26"/>
          <w:szCs w:val="26"/>
          <w:lang w:eastAsia="ru-RU"/>
        </w:rPr>
        <w:t>контроль за</w:t>
      </w:r>
      <w:proofErr w:type="gramEnd"/>
      <w:r w:rsidRPr="00CC74E0">
        <w:rPr>
          <w:rFonts w:ascii="Times New Roman" w:eastAsia="Times New Roman" w:hAnsi="Times New Roman" w:cs="Times New Roman"/>
          <w:sz w:val="26"/>
          <w:szCs w:val="26"/>
          <w:lang w:eastAsia="ru-RU"/>
        </w:rPr>
        <w:t xml:space="preserve"> выполнением плана работы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 случае отсутствия председателя комиссии выполняет его обязанности.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3.7. Ответственным секретарем комиссии является представитель организации, осуществляющей образовательную деятельность.</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Ответственный секретарь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организует делопроизводство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ведет протоколы заседаний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информирует членов комиссии о дате, месте и времени проведения заседаний комиссии и о вопросах, включенных в повестку дня заседания комиссии, в срок не позднее пяти календарных дней до дня проведения заседания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доводит решения комиссии до администрации организации, осуществляющей образовательную деятельность, Совета обучающихся, Совета родителей, а также представительного органа работников этой организации;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обеспечивает </w:t>
      </w:r>
      <w:proofErr w:type="gramStart"/>
      <w:r w:rsidRPr="00CC74E0">
        <w:rPr>
          <w:rFonts w:ascii="Times New Roman" w:eastAsia="Times New Roman" w:hAnsi="Times New Roman" w:cs="Times New Roman"/>
          <w:sz w:val="26"/>
          <w:szCs w:val="26"/>
          <w:lang w:eastAsia="ru-RU"/>
        </w:rPr>
        <w:t>контроль за</w:t>
      </w:r>
      <w:proofErr w:type="gramEnd"/>
      <w:r w:rsidRPr="00CC74E0">
        <w:rPr>
          <w:rFonts w:ascii="Times New Roman" w:eastAsia="Times New Roman" w:hAnsi="Times New Roman" w:cs="Times New Roman"/>
          <w:sz w:val="26"/>
          <w:szCs w:val="26"/>
          <w:lang w:eastAsia="ru-RU"/>
        </w:rPr>
        <w:t xml:space="preserve"> выполнением решений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несет ответственность за сохранность документов и иных материалов, рассматриваемых на заседаниях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3.8. Член комиссии имеет право:</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 случае отсутствия на заседании изложить свое мнение по рассматриваемым вопросам в письменной форме, которое оглашается на заседании и приобщается к протоколу;</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 случае несогласия с принятым на заседании решением комиссии излагать в письменной форме свое мнение, которое подлежит обязательному приобщению к протоколу заседания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принимать участие в подготовке заседаний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обращаться к председателю комиссии по вопросам, входящим в компетенцию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обращаться по вопросам, входящим в компетенцию комиссии, за необходимой информацией к лицам, органам и организациям;</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w:t>
      </w:r>
      <w:r w:rsidRPr="00CC74E0">
        <w:rPr>
          <w:rFonts w:ascii="Times New Roman" w:eastAsia="Times New Roman" w:hAnsi="Times New Roman" w:cs="Times New Roman"/>
          <w:sz w:val="26"/>
          <w:szCs w:val="26"/>
          <w:lang w:eastAsia="ru-RU"/>
        </w:rPr>
        <w:t xml:space="preserve"> вносить предложения руководству комиссии о совершенствовании организации работы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3.9. Член комиссии обязан:</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 xml:space="preserve">– </w:t>
      </w:r>
      <w:r w:rsidRPr="00CC74E0">
        <w:rPr>
          <w:rFonts w:ascii="Times New Roman" w:eastAsia="Times New Roman" w:hAnsi="Times New Roman" w:cs="Times New Roman"/>
          <w:sz w:val="26"/>
          <w:szCs w:val="26"/>
          <w:lang w:eastAsia="ru-RU"/>
        </w:rPr>
        <w:t>участвовать в заседаниях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 xml:space="preserve">– </w:t>
      </w:r>
      <w:r w:rsidRPr="00CC74E0">
        <w:rPr>
          <w:rFonts w:ascii="Times New Roman" w:eastAsia="Times New Roman" w:hAnsi="Times New Roman" w:cs="Times New Roman"/>
          <w:sz w:val="26"/>
          <w:szCs w:val="26"/>
          <w:lang w:eastAsia="ru-RU"/>
        </w:rPr>
        <w:t>выполнять возложенные на него функции в соответствии с положением и решениями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 xml:space="preserve">– </w:t>
      </w:r>
      <w:r w:rsidRPr="00CC74E0">
        <w:rPr>
          <w:rFonts w:ascii="Times New Roman" w:eastAsia="Times New Roman" w:hAnsi="Times New Roman" w:cs="Times New Roman"/>
          <w:sz w:val="26"/>
          <w:szCs w:val="26"/>
          <w:lang w:eastAsia="ru-RU"/>
        </w:rPr>
        <w:t>соблюдать требования законодательных и иных нормативных правовых актов при реализации своих функций;</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 xml:space="preserve">– </w:t>
      </w:r>
      <w:r w:rsidRPr="00CC74E0">
        <w:rPr>
          <w:rFonts w:ascii="Times New Roman" w:eastAsia="Times New Roman" w:hAnsi="Times New Roman" w:cs="Times New Roman"/>
          <w:sz w:val="26"/>
          <w:szCs w:val="26"/>
          <w:lang w:eastAsia="ru-RU"/>
        </w:rPr>
        <w:t>в случае возникновения личной заинтересованности, способной повлиять на объективность решения, сообщить об этом комиссии и отказаться в письменной форме от участия в ее работе.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3.10. 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 Ход заседаний фиксируется в протоколе.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lastRenderedPageBreak/>
        <w:t>Заседание комиссии считается правомочным, если на нем присутствует не менее половины от общего числа ее членов, при условии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3.11.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color w:val="000000"/>
          <w:sz w:val="26"/>
          <w:szCs w:val="26"/>
          <w:lang w:eastAsia="ru-RU"/>
        </w:rPr>
        <w:t>В случае установления факта нарушения права на образование комиссия принимает решение, направленное на его восстановление, в т. ч. с возложением обязанности по устранению выявленных нарушений на обучающихся, родителей (законных представителей) несовершеннолетних обучающихся, а также работников организации.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 xml:space="preserve">В случае необоснованности обращения участника образовательных отношений, отсутствии нарушения права на образование, </w:t>
      </w:r>
      <w:r w:rsidRPr="00CC74E0">
        <w:rPr>
          <w:rFonts w:ascii="Times New Roman" w:eastAsia="Times New Roman" w:hAnsi="Times New Roman" w:cs="Times New Roman"/>
          <w:color w:val="000000"/>
          <w:sz w:val="26"/>
          <w:szCs w:val="26"/>
          <w:lang w:eastAsia="ru-RU"/>
        </w:rPr>
        <w:t>комиссия отказывает в удовлетворении просьбы обратившегося лица.</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 xml:space="preserve">Решение комиссии принимается открытым голосованием простым большинством голосов, присутствующих на заседании. В случае равенства голосов принятым считается решение, за которое проголосовал </w:t>
      </w:r>
      <w:proofErr w:type="gramStart"/>
      <w:r w:rsidRPr="00CC74E0">
        <w:rPr>
          <w:rFonts w:ascii="Times New Roman" w:eastAsia="Times New Roman" w:hAnsi="Times New Roman" w:cs="Times New Roman"/>
          <w:sz w:val="26"/>
          <w:szCs w:val="26"/>
          <w:lang w:eastAsia="ru-RU"/>
        </w:rPr>
        <w:t>председательствовавший</w:t>
      </w:r>
      <w:proofErr w:type="gramEnd"/>
      <w:r w:rsidRPr="00CC74E0">
        <w:rPr>
          <w:rFonts w:ascii="Times New Roman" w:eastAsia="Times New Roman" w:hAnsi="Times New Roman" w:cs="Times New Roman"/>
          <w:sz w:val="26"/>
          <w:szCs w:val="26"/>
          <w:lang w:eastAsia="ru-RU"/>
        </w:rPr>
        <w:t xml:space="preserve"> на заседании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Решения комиссии оформляются протоколами, которые подписываются всеми присутствующими членами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3.12. Решения комиссии в виде выписки из протокола в течение трех дней со дня заседания направляются заявителю, в администрацию организации, осуществляющей образовательную деятельность, Совет обучающихся, Совет родителей, а также в представительный орган работников этой организации для исполнения.</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Решение комиссии может быть обжаловано в установленном законодательством РФ порядке.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Решение комиссии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3.13. При наличии в составе комиссии члена, имеющего личную заинтересованность, способную повлиять на объективность решения, он подлежит замене на другого представителя, путем внесения изменения в приказ о составе комиссии.</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3.14. Срок хранения документов комиссии в образовательной организации составляет один год.</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r w:rsidRPr="00CC74E0">
        <w:rPr>
          <w:rFonts w:ascii="Times New Roman" w:eastAsia="Times New Roman" w:hAnsi="Times New Roman" w:cs="Times New Roman"/>
          <w:b/>
          <w:sz w:val="26"/>
          <w:szCs w:val="26"/>
          <w:lang w:eastAsia="ru-RU"/>
        </w:rPr>
        <w:t>4. Порядок рассмотрения обращений участников образовательных отношений</w:t>
      </w: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4.1. Комиссия рассматривает обращения, поступившие от участников образовательных отношений по вопросам реализации права на образование.</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lastRenderedPageBreak/>
        <w:t>4.2. Обращение в письменной форме подается ответственному секретарю комиссии, который фиксирует в журнале его поступление и выдает расписку о его принятии. К обращению могут прилагаться необходимые материалы.</w:t>
      </w:r>
    </w:p>
    <w:p w:rsidR="00CC74E0" w:rsidRPr="00CC74E0" w:rsidRDefault="00CC74E0" w:rsidP="00CC74E0">
      <w:pPr>
        <w:spacing w:after="0" w:line="240" w:lineRule="auto"/>
        <w:ind w:firstLine="709"/>
        <w:jc w:val="both"/>
        <w:rPr>
          <w:rFonts w:ascii="Times New Roman" w:eastAsia="Times New Roman" w:hAnsi="Times New Roman" w:cs="Times New Roman"/>
          <w:sz w:val="26"/>
          <w:szCs w:val="26"/>
          <w:lang w:eastAsia="ru-RU"/>
        </w:rPr>
      </w:pPr>
      <w:r w:rsidRPr="00CC74E0">
        <w:rPr>
          <w:rFonts w:ascii="Times New Roman" w:eastAsia="Times New Roman" w:hAnsi="Times New Roman" w:cs="Times New Roman"/>
          <w:sz w:val="26"/>
          <w:szCs w:val="26"/>
          <w:lang w:eastAsia="ru-RU"/>
        </w:rPr>
        <w:t>4.3. Заседание комиссии проводится не позднее десяти календарных дней с момента поступления обращения. О дате заседания уведомляется лицо, обратившееся в комиссию, лицо, чьи действия обжалуются и представительные органы участников образовательных отношений организации, осуществляющей образовательную деятельность.</w:t>
      </w: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shd w:val="clear" w:color="auto" w:fill="FFFFFF"/>
          <w:lang w:eastAsia="ru-RU"/>
        </w:rPr>
      </w:pPr>
      <w:r w:rsidRPr="00CC74E0">
        <w:rPr>
          <w:rFonts w:ascii="Times New Roman" w:eastAsia="Times New Roman" w:hAnsi="Times New Roman" w:cs="Times New Roman"/>
          <w:color w:val="000000"/>
          <w:sz w:val="26"/>
          <w:szCs w:val="26"/>
          <w:shd w:val="clear" w:color="auto" w:fill="FFFFFF"/>
          <w:lang w:eastAsia="ru-RU"/>
        </w:rPr>
        <w:t>4.4.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Их отсутствие не препятствует рассмотрению обращения и принятию по нему решения.</w:t>
      </w: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shd w:val="clear" w:color="auto" w:fill="FFFFFF"/>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r w:rsidRPr="00CC74E0">
        <w:rPr>
          <w:rFonts w:ascii="Times New Roman" w:eastAsia="Times New Roman" w:hAnsi="Times New Roman" w:cs="Times New Roman"/>
          <w:b/>
          <w:sz w:val="26"/>
          <w:szCs w:val="26"/>
          <w:lang w:eastAsia="ru-RU"/>
        </w:rPr>
        <w:t>5. Заключительные положения</w:t>
      </w:r>
    </w:p>
    <w:p w:rsidR="00CC74E0" w:rsidRPr="00CC74E0" w:rsidRDefault="00CC74E0" w:rsidP="00CC74E0">
      <w:pPr>
        <w:spacing w:after="0" w:line="240" w:lineRule="auto"/>
        <w:ind w:firstLine="709"/>
        <w:jc w:val="both"/>
        <w:rPr>
          <w:rFonts w:ascii="Times New Roman" w:eastAsia="Times New Roman" w:hAnsi="Times New Roman" w:cs="Times New Roman"/>
          <w:b/>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lang w:eastAsia="ru-RU"/>
        </w:rPr>
      </w:pPr>
      <w:r w:rsidRPr="00CC74E0">
        <w:rPr>
          <w:rFonts w:ascii="Times New Roman" w:eastAsia="Times New Roman" w:hAnsi="Times New Roman" w:cs="Times New Roman"/>
          <w:sz w:val="26"/>
          <w:szCs w:val="26"/>
          <w:lang w:eastAsia="ru-RU"/>
        </w:rPr>
        <w:t xml:space="preserve">5.1. Положение принято с учетом мнения Совета обучающихся, Совета родителей, </w:t>
      </w:r>
      <w:r w:rsidRPr="00CC74E0">
        <w:rPr>
          <w:rFonts w:ascii="Times New Roman" w:eastAsia="Times New Roman" w:hAnsi="Times New Roman" w:cs="Times New Roman"/>
          <w:color w:val="000000"/>
          <w:sz w:val="26"/>
          <w:szCs w:val="26"/>
          <w:lang w:eastAsia="ru-RU"/>
        </w:rPr>
        <w:t xml:space="preserve">а также представительного органа работников организации, осуществляющей образовательную деятельность. </w:t>
      </w: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lang w:eastAsia="ru-RU"/>
        </w:rPr>
      </w:pPr>
      <w:r w:rsidRPr="00CC74E0">
        <w:rPr>
          <w:rFonts w:ascii="Times New Roman" w:eastAsia="Times New Roman" w:hAnsi="Times New Roman" w:cs="Times New Roman"/>
          <w:sz w:val="26"/>
          <w:szCs w:val="26"/>
          <w:lang w:eastAsia="ru-RU"/>
        </w:rPr>
        <w:t xml:space="preserve">5.2. Изменения в положение могут быть внесены только с учетом мнения Совета обучающихся, Совета родителей, </w:t>
      </w:r>
      <w:r w:rsidRPr="00CC74E0">
        <w:rPr>
          <w:rFonts w:ascii="Times New Roman" w:eastAsia="Times New Roman" w:hAnsi="Times New Roman" w:cs="Times New Roman"/>
          <w:color w:val="000000"/>
          <w:sz w:val="26"/>
          <w:szCs w:val="26"/>
          <w:lang w:eastAsia="ru-RU"/>
        </w:rPr>
        <w:t>а также представительного органа работников организации, осуществляющей образовательную деятельность.</w:t>
      </w: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lang w:eastAsia="ru-RU"/>
        </w:rPr>
      </w:pP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lang w:eastAsia="ru-RU"/>
        </w:rPr>
      </w:pPr>
      <w:r w:rsidRPr="00CC74E0">
        <w:rPr>
          <w:rFonts w:ascii="Times New Roman" w:eastAsia="Times New Roman" w:hAnsi="Times New Roman" w:cs="Times New Roman"/>
          <w:color w:val="000000"/>
          <w:sz w:val="26"/>
          <w:szCs w:val="26"/>
          <w:lang w:eastAsia="ru-RU"/>
        </w:rPr>
        <w:t>Принято на Общем собрании работников</w:t>
      </w:r>
    </w:p>
    <w:p w:rsidR="00CC74E0" w:rsidRPr="00CC74E0" w:rsidRDefault="00184E99" w:rsidP="00CC74E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МБОУ «Лядская СОШ</w:t>
      </w:r>
      <w:r w:rsidR="00CC74E0" w:rsidRPr="00CC74E0">
        <w:rPr>
          <w:rFonts w:ascii="Times New Roman" w:eastAsia="Times New Roman" w:hAnsi="Times New Roman" w:cs="Times New Roman"/>
          <w:color w:val="000000"/>
          <w:sz w:val="26"/>
          <w:szCs w:val="26"/>
          <w:lang w:eastAsia="ru-RU"/>
        </w:rPr>
        <w:t>»</w:t>
      </w:r>
    </w:p>
    <w:p w:rsidR="00CC74E0" w:rsidRPr="00CC74E0" w:rsidRDefault="00CC74E0" w:rsidP="00CC74E0">
      <w:pPr>
        <w:spacing w:after="0" w:line="240" w:lineRule="auto"/>
        <w:ind w:firstLine="709"/>
        <w:jc w:val="both"/>
        <w:rPr>
          <w:rFonts w:ascii="Times New Roman" w:eastAsia="Times New Roman" w:hAnsi="Times New Roman" w:cs="Times New Roman"/>
          <w:color w:val="000000"/>
          <w:sz w:val="26"/>
          <w:szCs w:val="26"/>
          <w:lang w:eastAsia="ru-RU"/>
        </w:rPr>
      </w:pPr>
      <w:r w:rsidRPr="00CC74E0">
        <w:rPr>
          <w:rFonts w:ascii="Times New Roman" w:eastAsia="Times New Roman" w:hAnsi="Times New Roman" w:cs="Times New Roman"/>
          <w:color w:val="000000"/>
          <w:sz w:val="26"/>
          <w:szCs w:val="26"/>
          <w:lang w:eastAsia="ru-RU"/>
        </w:rPr>
        <w:t xml:space="preserve">Протокол </w:t>
      </w:r>
      <w:proofErr w:type="gramStart"/>
      <w:r w:rsidR="00184E99">
        <w:rPr>
          <w:rFonts w:ascii="Times New Roman" w:eastAsia="Times New Roman" w:hAnsi="Times New Roman" w:cs="Times New Roman"/>
          <w:color w:val="000000"/>
          <w:sz w:val="26"/>
          <w:szCs w:val="26"/>
          <w:lang w:eastAsia="ru-RU"/>
        </w:rPr>
        <w:t>от</w:t>
      </w:r>
      <w:proofErr w:type="gramEnd"/>
      <w:r w:rsidR="00184E99">
        <w:rPr>
          <w:rFonts w:ascii="Times New Roman" w:eastAsia="Times New Roman" w:hAnsi="Times New Roman" w:cs="Times New Roman"/>
          <w:color w:val="000000"/>
          <w:sz w:val="26"/>
          <w:szCs w:val="26"/>
          <w:lang w:eastAsia="ru-RU"/>
        </w:rPr>
        <w:t>_________________ № ________</w:t>
      </w:r>
    </w:p>
    <w:p w:rsidR="002E13DA" w:rsidRDefault="00CC74E0" w:rsidP="00CC74E0">
      <w:r w:rsidRPr="00CC74E0">
        <w:rPr>
          <w:rFonts w:ascii="Times New Roman" w:eastAsia="Times New Roman" w:hAnsi="Times New Roman" w:cs="Times New Roman"/>
          <w:sz w:val="26"/>
          <w:szCs w:val="26"/>
          <w:lang w:eastAsia="ru-RU"/>
        </w:rPr>
        <w:br w:type="page"/>
      </w:r>
    </w:p>
    <w:sectPr w:rsidR="002E13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663357"/>
    <w:multiLevelType w:val="multilevel"/>
    <w:tmpl w:val="F692DC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E0"/>
    <w:rsid w:val="00184E99"/>
    <w:rsid w:val="002E13DA"/>
    <w:rsid w:val="003856EC"/>
    <w:rsid w:val="00CC74E0"/>
    <w:rsid w:val="00EC7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56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5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56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5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1279</Words>
  <Characters>7296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Ляды</dc:creator>
  <cp:lastModifiedBy>Школа Ляды</cp:lastModifiedBy>
  <cp:revision>3</cp:revision>
  <cp:lastPrinted>2017-02-14T08:29:00Z</cp:lastPrinted>
  <dcterms:created xsi:type="dcterms:W3CDTF">2017-02-14T08:26:00Z</dcterms:created>
  <dcterms:modified xsi:type="dcterms:W3CDTF">2018-03-14T14:12:00Z</dcterms:modified>
</cp:coreProperties>
</file>