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Pr="0006535D" w:rsidRDefault="00E368C2" w:rsidP="00E368C2">
      <w:pPr>
        <w:jc w:val="center"/>
        <w:rPr>
          <w:sz w:val="28"/>
          <w:szCs w:val="28"/>
        </w:rPr>
      </w:pPr>
      <w:r w:rsidRPr="0006535D">
        <w:rPr>
          <w:sz w:val="28"/>
          <w:szCs w:val="28"/>
        </w:rPr>
        <w:t>МУНИЦИПАЛЬНОЕ Б</w:t>
      </w:r>
      <w:r>
        <w:rPr>
          <w:sz w:val="28"/>
          <w:szCs w:val="28"/>
        </w:rPr>
        <w:t>ЮДЖЕТНОЕ</w:t>
      </w:r>
      <w:r w:rsidRPr="0006535D">
        <w:rPr>
          <w:sz w:val="28"/>
          <w:szCs w:val="28"/>
        </w:rPr>
        <w:t xml:space="preserve"> ОБРАЗОВАТЕЛЬНОЕ УЧРЕЖДЕНИЕ</w:t>
      </w:r>
    </w:p>
    <w:tbl>
      <w:tblPr>
        <w:tblStyle w:val="a8"/>
        <w:tblpPr w:leftFromText="180" w:rightFromText="180" w:vertAnchor="text" w:horzAnchor="margin" w:tblpXSpec="center" w:tblpY="580"/>
        <w:tblW w:w="11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571"/>
        <w:gridCol w:w="4554"/>
      </w:tblGrid>
      <w:tr w:rsidR="00E368C2" w:rsidRPr="0006535D" w:rsidTr="00E368C2">
        <w:trPr>
          <w:trHeight w:val="364"/>
        </w:trPr>
        <w:tc>
          <w:tcPr>
            <w:tcW w:w="3508" w:type="dxa"/>
          </w:tcPr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«Рассмотрено»</w:t>
            </w:r>
          </w:p>
        </w:tc>
        <w:tc>
          <w:tcPr>
            <w:tcW w:w="3571" w:type="dxa"/>
          </w:tcPr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554" w:type="dxa"/>
          </w:tcPr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«Утверждаю»</w:t>
            </w:r>
          </w:p>
        </w:tc>
      </w:tr>
      <w:tr w:rsidR="00E368C2" w:rsidRPr="0006535D" w:rsidTr="00E368C2">
        <w:trPr>
          <w:trHeight w:val="1874"/>
        </w:trPr>
        <w:tc>
          <w:tcPr>
            <w:tcW w:w="3508" w:type="dxa"/>
          </w:tcPr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Руководитель МС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________/___________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Протокол №______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от «___»_______20___г.</w:t>
            </w:r>
          </w:p>
        </w:tc>
        <w:tc>
          <w:tcPr>
            <w:tcW w:w="3571" w:type="dxa"/>
          </w:tcPr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Зам. Директора по УВР</w:t>
            </w:r>
          </w:p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</w:p>
          <w:p w:rsidR="00E368C2" w:rsidRPr="0006535D" w:rsidRDefault="00E368C2" w:rsidP="00E368C2">
            <w:pPr>
              <w:jc w:val="center"/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_________/___________</w:t>
            </w:r>
          </w:p>
        </w:tc>
        <w:tc>
          <w:tcPr>
            <w:tcW w:w="4554" w:type="dxa"/>
          </w:tcPr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Директор МБОУ «</w:t>
            </w:r>
            <w:proofErr w:type="spellStart"/>
            <w:r w:rsidRPr="0006535D">
              <w:rPr>
                <w:sz w:val="28"/>
                <w:szCs w:val="28"/>
              </w:rPr>
              <w:t>Лядская</w:t>
            </w:r>
            <w:proofErr w:type="spellEnd"/>
            <w:r w:rsidRPr="0006535D">
              <w:rPr>
                <w:sz w:val="28"/>
                <w:szCs w:val="28"/>
              </w:rPr>
              <w:t xml:space="preserve"> СОШ»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_______________Мохова Е.К.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Приказ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  <w:r w:rsidRPr="0006535D">
              <w:rPr>
                <w:sz w:val="28"/>
                <w:szCs w:val="28"/>
              </w:rPr>
              <w:t>№ _____ от _______________</w:t>
            </w:r>
          </w:p>
          <w:p w:rsidR="00E368C2" w:rsidRPr="0006535D" w:rsidRDefault="00E368C2" w:rsidP="00E368C2">
            <w:pPr>
              <w:rPr>
                <w:sz w:val="28"/>
                <w:szCs w:val="28"/>
              </w:rPr>
            </w:pPr>
          </w:p>
        </w:tc>
      </w:tr>
    </w:tbl>
    <w:p w:rsidR="00E368C2" w:rsidRDefault="00E368C2" w:rsidP="00E368C2">
      <w:pPr>
        <w:jc w:val="center"/>
        <w:rPr>
          <w:sz w:val="28"/>
          <w:szCs w:val="28"/>
        </w:rPr>
      </w:pPr>
      <w:r w:rsidRPr="0006535D">
        <w:rPr>
          <w:sz w:val="28"/>
          <w:szCs w:val="28"/>
        </w:rPr>
        <w:t xml:space="preserve"> «</w:t>
      </w:r>
      <w:proofErr w:type="spellStart"/>
      <w:r w:rsidRPr="0006535D">
        <w:rPr>
          <w:sz w:val="28"/>
          <w:szCs w:val="28"/>
        </w:rPr>
        <w:t>Лядская</w:t>
      </w:r>
      <w:proofErr w:type="spellEnd"/>
      <w:r w:rsidRPr="0006535D">
        <w:rPr>
          <w:sz w:val="28"/>
          <w:szCs w:val="28"/>
        </w:rPr>
        <w:t xml:space="preserve"> средняя общеобразовательная школа»</w:t>
      </w:r>
    </w:p>
    <w:p w:rsidR="00E368C2" w:rsidRPr="0006535D" w:rsidRDefault="00E368C2" w:rsidP="00E368C2">
      <w:pPr>
        <w:jc w:val="center"/>
        <w:rPr>
          <w:sz w:val="28"/>
          <w:szCs w:val="28"/>
        </w:rPr>
      </w:pPr>
    </w:p>
    <w:p w:rsidR="00E368C2" w:rsidRPr="0006535D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E368C2" w:rsidRDefault="00E368C2" w:rsidP="00E368C2">
      <w:pPr>
        <w:jc w:val="center"/>
        <w:rPr>
          <w:sz w:val="28"/>
          <w:szCs w:val="28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Мы и наша культура</w:t>
      </w: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986B0E" w:rsidP="00E36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E368C2">
        <w:rPr>
          <w:sz w:val="28"/>
          <w:szCs w:val="28"/>
          <w:u w:val="single"/>
        </w:rPr>
        <w:t xml:space="preserve"> класс</w:t>
      </w: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986B0E" w:rsidP="00E36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2021-2022</w:t>
      </w:r>
      <w:bookmarkStart w:id="0" w:name="_GoBack"/>
      <w:bookmarkEnd w:id="0"/>
      <w:r w:rsidR="00E368C2">
        <w:rPr>
          <w:sz w:val="28"/>
          <w:szCs w:val="28"/>
          <w:u w:val="single"/>
        </w:rPr>
        <w:t xml:space="preserve">     учебный год</w:t>
      </w: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center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Учитель: </w:t>
      </w:r>
      <w:proofErr w:type="spellStart"/>
      <w:r w:rsidR="00CB2E30">
        <w:rPr>
          <w:sz w:val="28"/>
          <w:szCs w:val="28"/>
          <w:u w:val="single"/>
        </w:rPr>
        <w:t>Чебулаева</w:t>
      </w:r>
      <w:proofErr w:type="spellEnd"/>
      <w:r w:rsidR="00CB2E30">
        <w:rPr>
          <w:sz w:val="28"/>
          <w:szCs w:val="28"/>
          <w:u w:val="single"/>
        </w:rPr>
        <w:t xml:space="preserve"> Татьяна Александровна</w:t>
      </w: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E368C2" w:rsidP="00E368C2">
      <w:pPr>
        <w:jc w:val="right"/>
        <w:rPr>
          <w:sz w:val="28"/>
          <w:szCs w:val="28"/>
          <w:u w:val="single"/>
        </w:rPr>
      </w:pPr>
    </w:p>
    <w:p w:rsidR="00E368C2" w:rsidRDefault="00CB2E30" w:rsidP="00E368C2">
      <w:pPr>
        <w:tabs>
          <w:tab w:val="left" w:pos="4288"/>
          <w:tab w:val="right" w:pos="963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с. </w:t>
      </w:r>
      <w:proofErr w:type="spellStart"/>
      <w:r>
        <w:rPr>
          <w:sz w:val="28"/>
          <w:szCs w:val="28"/>
          <w:u w:val="single"/>
        </w:rPr>
        <w:t>Ляды</w:t>
      </w:r>
      <w:proofErr w:type="spellEnd"/>
      <w:r>
        <w:rPr>
          <w:sz w:val="28"/>
          <w:szCs w:val="28"/>
          <w:u w:val="single"/>
        </w:rPr>
        <w:t>, 2020</w:t>
      </w:r>
      <w:r w:rsidR="00E368C2">
        <w:rPr>
          <w:sz w:val="28"/>
          <w:szCs w:val="28"/>
          <w:u w:val="single"/>
        </w:rPr>
        <w:t xml:space="preserve"> г. </w:t>
      </w:r>
    </w:p>
    <w:p w:rsidR="00E860C1" w:rsidRPr="00E860C1" w:rsidRDefault="00E368C2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lastRenderedPageBreak/>
        <w:t>Аннотация к рабочей программе</w:t>
      </w:r>
    </w:p>
    <w:p w:rsidR="00E860C1" w:rsidRPr="00E860C1" w:rsidRDefault="00E860C1" w:rsidP="00E860C1">
      <w:pPr>
        <w:widowControl/>
        <w:suppressAutoHyphens w:val="0"/>
        <w:autoSpaceDE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Pr="00E30C9F" w:rsidRDefault="00E368C2" w:rsidP="00E368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30C9F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68C2" w:rsidRPr="00E30C9F" w:rsidRDefault="00E368C2" w:rsidP="00E368C2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68C2" w:rsidRPr="00E30C9F" w:rsidRDefault="00E368C2" w:rsidP="00E368C2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4"/>
          <w:szCs w:val="24"/>
          <w:lang w:eastAsia="ru-RU"/>
        </w:rPr>
      </w:pPr>
      <w:r w:rsidRPr="00E30C9F">
        <w:rPr>
          <w:iCs/>
          <w:sz w:val="24"/>
          <w:szCs w:val="24"/>
          <w:lang w:eastAsia="ru-RU"/>
        </w:rPr>
        <w:t xml:space="preserve">Приказом </w:t>
      </w:r>
      <w:proofErr w:type="spellStart"/>
      <w:r w:rsidRPr="00E30C9F">
        <w:rPr>
          <w:iCs/>
          <w:sz w:val="24"/>
          <w:szCs w:val="24"/>
          <w:lang w:eastAsia="ru-RU"/>
        </w:rPr>
        <w:t>Минобрнауки</w:t>
      </w:r>
      <w:proofErr w:type="spellEnd"/>
      <w:r w:rsidRPr="00E30C9F">
        <w:rPr>
          <w:iCs/>
          <w:sz w:val="24"/>
          <w:szCs w:val="24"/>
          <w:lang w:eastAsia="ru-RU"/>
        </w:rPr>
        <w:t xml:space="preserve"> РФ от 29 августа 2013 г. N 1008;</w:t>
      </w:r>
    </w:p>
    <w:p w:rsidR="00E368C2" w:rsidRPr="00E30C9F" w:rsidRDefault="00E368C2" w:rsidP="00E368C2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 xml:space="preserve">Письмом </w:t>
      </w:r>
      <w:proofErr w:type="spellStart"/>
      <w:r w:rsidRPr="00E30C9F">
        <w:rPr>
          <w:sz w:val="24"/>
          <w:szCs w:val="24"/>
          <w:lang w:eastAsia="ru-RU"/>
        </w:rPr>
        <w:t>Минобрнауки</w:t>
      </w:r>
      <w:proofErr w:type="spellEnd"/>
      <w:r w:rsidRPr="00E30C9F">
        <w:rPr>
          <w:sz w:val="24"/>
          <w:szCs w:val="24"/>
          <w:lang w:eastAsia="ru-RU"/>
        </w:rPr>
        <w:t xml:space="preserve"> РФ  от 11-12-2006 06-1844 «О примерных требованиях к программам дополнительного образования детей»;  </w:t>
      </w:r>
    </w:p>
    <w:p w:rsidR="00E368C2" w:rsidRPr="00E30C9F" w:rsidRDefault="00E368C2" w:rsidP="00E368C2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  <w:r w:rsidRPr="00E30C9F">
        <w:rPr>
          <w:sz w:val="24"/>
          <w:szCs w:val="24"/>
          <w:lang w:eastAsia="ru-RU"/>
        </w:rPr>
        <w:t>Постановлением Главного санитарного врача РФ от 14.07.2014г. №41 «О введении в действие санитарно-эпидемиологических правил и нормативов СанПиН 2.4.4.3172-14».</w:t>
      </w:r>
    </w:p>
    <w:p w:rsidR="00E860C1" w:rsidRPr="00E860C1" w:rsidRDefault="00E860C1" w:rsidP="00E860C1">
      <w:pPr>
        <w:widowControl/>
        <w:suppressAutoHyphens w:val="0"/>
        <w:autoSpaceDE/>
        <w:ind w:firstLine="540"/>
        <w:jc w:val="center"/>
        <w:rPr>
          <w:b/>
          <w:color w:val="404040" w:themeColor="text1" w:themeTint="BF"/>
          <w:sz w:val="24"/>
          <w:szCs w:val="24"/>
          <w:lang w:eastAsia="ru-RU"/>
        </w:rPr>
      </w:pPr>
    </w:p>
    <w:p w:rsidR="00E368C2" w:rsidRDefault="00E368C2" w:rsidP="00E368C2">
      <w:pPr>
        <w:tabs>
          <w:tab w:val="left" w:pos="2400"/>
          <w:tab w:val="center" w:pos="4832"/>
        </w:tabs>
        <w:rPr>
          <w:b/>
          <w:sz w:val="28"/>
          <w:szCs w:val="28"/>
        </w:rPr>
      </w:pPr>
      <w:r w:rsidRPr="002F22BB">
        <w:rPr>
          <w:b/>
          <w:sz w:val="28"/>
          <w:szCs w:val="28"/>
        </w:rPr>
        <w:t>Цели и задачи  программы:</w:t>
      </w:r>
    </w:p>
    <w:p w:rsidR="00E368C2" w:rsidRDefault="00E368C2" w:rsidP="00E368C2">
      <w:pPr>
        <w:tabs>
          <w:tab w:val="left" w:pos="2400"/>
          <w:tab w:val="center" w:pos="4832"/>
        </w:tabs>
        <w:rPr>
          <w:b/>
          <w:sz w:val="28"/>
          <w:szCs w:val="28"/>
        </w:rPr>
      </w:pPr>
    </w:p>
    <w:p w:rsidR="00E368C2" w:rsidRPr="002F22BB" w:rsidRDefault="00E368C2" w:rsidP="00E368C2">
      <w:pPr>
        <w:tabs>
          <w:tab w:val="left" w:pos="2400"/>
          <w:tab w:val="center" w:pos="4832"/>
        </w:tabs>
        <w:spacing w:line="360" w:lineRule="auto"/>
        <w:jc w:val="both"/>
        <w:rPr>
          <w:b/>
          <w:sz w:val="28"/>
          <w:szCs w:val="28"/>
        </w:rPr>
      </w:pPr>
      <w:r w:rsidRPr="00C3492B">
        <w:rPr>
          <w:rFonts w:eastAsiaTheme="minorHAnsi"/>
          <w:b/>
          <w:sz w:val="28"/>
          <w:szCs w:val="28"/>
          <w:lang w:eastAsia="en-US"/>
        </w:rPr>
        <w:t xml:space="preserve">Цель курса «Мы и наша культура»: </w:t>
      </w:r>
      <w:r w:rsidRPr="00C3492B">
        <w:rPr>
          <w:rFonts w:eastAsiaTheme="minorHAnsi"/>
          <w:sz w:val="28"/>
          <w:szCs w:val="28"/>
          <w:lang w:eastAsia="en-US"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E368C2" w:rsidRPr="0021015A" w:rsidRDefault="00E368C2" w:rsidP="00E368C2">
      <w:pPr>
        <w:widowControl/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b/>
          <w:sz w:val="28"/>
          <w:szCs w:val="28"/>
          <w:lang w:eastAsia="en-US"/>
        </w:rPr>
        <w:t xml:space="preserve">Основные задачи курса: </w:t>
      </w:r>
    </w:p>
    <w:p w:rsidR="00E368C2" w:rsidRPr="0021015A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знакомить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с основами православной культуры; </w:t>
      </w:r>
    </w:p>
    <w:p w:rsidR="00E368C2" w:rsidRPr="0021015A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развивать представления учащихся о значении нравственных норм и ценностей для достойной жизни личности, семьи, общества;</w:t>
      </w:r>
    </w:p>
    <w:p w:rsidR="00E368C2" w:rsidRPr="0021015A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 xml:space="preserve">обобщить знания, понятия и представления о духовной культуре и морали, полученных </w:t>
      </w:r>
      <w:proofErr w:type="gramStart"/>
      <w:r w:rsidRPr="0021015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21015A">
        <w:rPr>
          <w:rFonts w:eastAsiaTheme="minorHAnsi"/>
          <w:sz w:val="28"/>
          <w:szCs w:val="28"/>
          <w:lang w:eastAsia="en-US"/>
        </w:rPr>
        <w:t xml:space="preserve"> на занятиях по «Основам православной культуры» в 1 классе и занятиях в Воскресной школе;</w:t>
      </w:r>
    </w:p>
    <w:p w:rsidR="00E368C2" w:rsidRPr="0021015A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формировать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на ступени основной школы;</w:t>
      </w:r>
    </w:p>
    <w:p w:rsidR="00E368C2" w:rsidRPr="0021015A" w:rsidRDefault="00E368C2" w:rsidP="00E368C2">
      <w:pPr>
        <w:widowControl/>
        <w:numPr>
          <w:ilvl w:val="0"/>
          <w:numId w:val="41"/>
        </w:numPr>
        <w:suppressAutoHyphens w:val="0"/>
        <w:autoSpaceDE/>
        <w:spacing w:after="160" w:line="360" w:lineRule="auto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lastRenderedPageBreak/>
        <w:t xml:space="preserve">развивать способности младших школьников к общению в </w:t>
      </w:r>
      <w:proofErr w:type="spellStart"/>
      <w:r w:rsidRPr="0021015A">
        <w:rPr>
          <w:rFonts w:eastAsiaTheme="minorHAnsi"/>
          <w:sz w:val="28"/>
          <w:szCs w:val="28"/>
          <w:lang w:eastAsia="en-US"/>
        </w:rPr>
        <w:t>полиэтничной</w:t>
      </w:r>
      <w:proofErr w:type="spellEnd"/>
      <w:r w:rsidRPr="0021015A">
        <w:rPr>
          <w:rFonts w:eastAsiaTheme="minorHAnsi"/>
          <w:sz w:val="28"/>
          <w:szCs w:val="28"/>
          <w:lang w:eastAsia="en-US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E368C2" w:rsidRPr="0021015A" w:rsidRDefault="00E368C2" w:rsidP="00E368C2">
      <w:pPr>
        <w:widowControl/>
        <w:suppressAutoHyphens w:val="0"/>
        <w:autoSpaceDE/>
        <w:spacing w:after="160" w:line="360" w:lineRule="auto"/>
        <w:ind w:left="565"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Освоение школьниками предложенного материала должно обеспечить:</w:t>
      </w:r>
    </w:p>
    <w:p w:rsidR="00E368C2" w:rsidRPr="0021015A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Понимание значения нравственности, морально ответственного поведения в жизни человека и общества;</w:t>
      </w:r>
    </w:p>
    <w:p w:rsidR="00E368C2" w:rsidRPr="0021015A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Формирование первоначальных представлений об основах религиозных культур и светской этики;</w:t>
      </w:r>
    </w:p>
    <w:p w:rsidR="00E368C2" w:rsidRPr="0021015A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Формирование уважительного отношения к разным духовным и светским традициям;</w:t>
      </w:r>
    </w:p>
    <w:p w:rsidR="00E368C2" w:rsidRPr="0021015A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E368C2" w:rsidRPr="0021015A" w:rsidRDefault="00E368C2" w:rsidP="00E368C2">
      <w:pPr>
        <w:widowControl/>
        <w:numPr>
          <w:ilvl w:val="0"/>
          <w:numId w:val="40"/>
        </w:numPr>
        <w:suppressAutoHyphens w:val="0"/>
        <w:autoSpaceDE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1015A">
        <w:rPr>
          <w:rFonts w:eastAsiaTheme="minorHAnsi"/>
          <w:sz w:val="28"/>
          <w:szCs w:val="28"/>
          <w:lang w:eastAsia="en-US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E368C2" w:rsidRPr="00E368C2" w:rsidRDefault="00E368C2" w:rsidP="00E368C2">
      <w:pPr>
        <w:tabs>
          <w:tab w:val="right" w:leader="underscore" w:pos="9645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368C2">
        <w:rPr>
          <w:rFonts w:eastAsiaTheme="minorHAnsi"/>
          <w:sz w:val="28"/>
          <w:szCs w:val="28"/>
          <w:lang w:eastAsia="en-US"/>
        </w:rPr>
        <w:t xml:space="preserve">Объём учебного времени, отводимого на изучение – </w:t>
      </w:r>
      <w:r w:rsidRPr="00E368C2">
        <w:rPr>
          <w:rFonts w:eastAsiaTheme="minorHAnsi"/>
          <w:b/>
          <w:sz w:val="28"/>
          <w:szCs w:val="28"/>
          <w:lang w:eastAsia="en-US"/>
        </w:rPr>
        <w:t>1час</w:t>
      </w:r>
      <w:r w:rsidRPr="00E368C2">
        <w:rPr>
          <w:rFonts w:eastAsiaTheme="minorHAnsi"/>
          <w:sz w:val="28"/>
          <w:szCs w:val="28"/>
          <w:lang w:eastAsia="en-US"/>
        </w:rPr>
        <w:t xml:space="preserve"> в неделю, всего </w:t>
      </w:r>
      <w:r w:rsidRPr="00E368C2">
        <w:rPr>
          <w:rFonts w:eastAsiaTheme="minorHAnsi"/>
          <w:b/>
          <w:sz w:val="28"/>
          <w:szCs w:val="28"/>
          <w:lang w:eastAsia="en-US"/>
        </w:rPr>
        <w:t>32 часа</w:t>
      </w:r>
      <w:r w:rsidRPr="00E368C2">
        <w:rPr>
          <w:rFonts w:eastAsiaTheme="minorHAnsi"/>
          <w:sz w:val="28"/>
          <w:szCs w:val="28"/>
          <w:lang w:eastAsia="en-US"/>
        </w:rPr>
        <w:t xml:space="preserve">. 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368C2">
        <w:rPr>
          <w:rFonts w:eastAsiaTheme="minorHAnsi"/>
          <w:b/>
          <w:sz w:val="28"/>
          <w:szCs w:val="28"/>
          <w:lang w:eastAsia="en-US"/>
        </w:rPr>
        <w:t>Основные разделы дисциплины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 О чём рассказывае</w:t>
      </w:r>
      <w:r>
        <w:rPr>
          <w:rFonts w:eastAsiaTheme="minorHAnsi"/>
          <w:sz w:val="28"/>
          <w:szCs w:val="28"/>
          <w:lang w:eastAsia="en-US"/>
        </w:rPr>
        <w:t>т история религиозной культуры?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AE1E66">
        <w:rPr>
          <w:rFonts w:eastAsiaTheme="minorHAnsi"/>
          <w:sz w:val="28"/>
          <w:szCs w:val="28"/>
          <w:lang w:eastAsia="en-US"/>
        </w:rPr>
        <w:t>ир внешний и мир внутренний.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Человек – венец творения.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Добро и зло в человеческом обществе и в мире природы.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Земная жизнь Иисуса Христа и православные праздники.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Евангелие – книга о Спасителе и спасении.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Рождество Пресвятой Богородицы. Рождество Христово.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Нагорная проповедь Христа. Заповеди блаженства.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Храм как образ Вселенной. 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Умеют ли говорить иконы?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Что такое иконография?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О чём рассказывает цвет?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По праздничным иконам вспоминаем Евангелие. 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Библия.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Православные праздники. </w:t>
      </w:r>
    </w:p>
    <w:p w:rsidR="00E368C2" w:rsidRDefault="00E368C2" w:rsidP="00E368C2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i/>
          <w:color w:val="595959" w:themeColor="text1" w:themeTint="A6"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Христианство - мировая религия.</w:t>
      </w:r>
    </w:p>
    <w:p w:rsidR="00E368C2" w:rsidRPr="005B7E6C" w:rsidRDefault="00E368C2" w:rsidP="00E368C2">
      <w:pPr>
        <w:pStyle w:val="a4"/>
        <w:spacing w:after="160" w:line="360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5B7E6C">
        <w:rPr>
          <w:b/>
          <w:bCs/>
          <w:sz w:val="28"/>
          <w:szCs w:val="28"/>
        </w:rPr>
        <w:t>Формы подведения итогов реализации</w:t>
      </w:r>
    </w:p>
    <w:p w:rsidR="00E368C2" w:rsidRPr="00B471FC" w:rsidRDefault="00E368C2" w:rsidP="00E368C2">
      <w:pPr>
        <w:pStyle w:val="a4"/>
        <w:numPr>
          <w:ilvl w:val="0"/>
          <w:numId w:val="43"/>
        </w:numPr>
        <w:spacing w:before="0" w:after="160" w:line="360" w:lineRule="auto"/>
        <w:ind w:left="-426" w:firstLine="851"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выступления перед членами кружка;</w:t>
      </w:r>
    </w:p>
    <w:p w:rsidR="00E368C2" w:rsidRPr="00B471FC" w:rsidRDefault="00E368C2" w:rsidP="00E368C2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567" w:firstLine="99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участие в выставках рисунков;</w:t>
      </w:r>
    </w:p>
    <w:p w:rsidR="00E368C2" w:rsidRPr="00B471FC" w:rsidRDefault="00E368C2" w:rsidP="00E368C2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851" w:firstLine="13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 xml:space="preserve">изготовление поделок на православную тематику. </w:t>
      </w: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Pr="00E860C1" w:rsidRDefault="00E860C1" w:rsidP="002B43F7">
      <w:pPr>
        <w:widowControl/>
        <w:suppressAutoHyphens w:val="0"/>
        <w:autoSpaceDE/>
        <w:spacing w:line="360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E860C1" w:rsidRDefault="00E860C1" w:rsidP="002B43F7">
      <w:pPr>
        <w:shd w:val="clear" w:color="auto" w:fill="FFFFFF"/>
        <w:spacing w:before="94" w:line="360" w:lineRule="auto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368C2" w:rsidRDefault="00E368C2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368C2" w:rsidRDefault="00E368C2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368C2" w:rsidRDefault="00E368C2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368C2" w:rsidRDefault="00E368C2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368C2" w:rsidRDefault="00E368C2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E860C1" w:rsidRDefault="00E860C1" w:rsidP="00BC7814">
      <w:pPr>
        <w:shd w:val="clear" w:color="auto" w:fill="FFFFFF"/>
        <w:spacing w:before="94"/>
        <w:ind w:right="-29"/>
        <w:rPr>
          <w:b/>
          <w:i/>
          <w:iCs/>
          <w:color w:val="595959" w:themeColor="text1" w:themeTint="A6"/>
          <w:spacing w:val="-13"/>
        </w:rPr>
      </w:pPr>
    </w:p>
    <w:p w:rsidR="00BC7814" w:rsidRPr="00F14794" w:rsidRDefault="00BC7814" w:rsidP="004A5CB5">
      <w:pPr>
        <w:pStyle w:val="a4"/>
        <w:numPr>
          <w:ilvl w:val="0"/>
          <w:numId w:val="45"/>
        </w:num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b/>
          <w:i/>
          <w:iCs/>
          <w:spacing w:val="-13"/>
          <w:sz w:val="28"/>
          <w:szCs w:val="28"/>
        </w:rPr>
      </w:pPr>
      <w:r w:rsidRPr="00F14794">
        <w:rPr>
          <w:b/>
          <w:i/>
          <w:iCs/>
          <w:spacing w:val="-13"/>
          <w:sz w:val="28"/>
          <w:szCs w:val="28"/>
        </w:rPr>
        <w:lastRenderedPageBreak/>
        <w:t>ПОЯСНИТЕЛЬНАЯ ЗАПИСКА</w:t>
      </w:r>
    </w:p>
    <w:p w:rsidR="00E30C9F" w:rsidRPr="00F14794" w:rsidRDefault="00E30C9F" w:rsidP="00E30C9F">
      <w:pPr>
        <w:pStyle w:val="a4"/>
        <w:shd w:val="clear" w:color="auto" w:fill="FFFFFF"/>
        <w:tabs>
          <w:tab w:val="left" w:pos="2520"/>
          <w:tab w:val="center" w:pos="4692"/>
        </w:tabs>
        <w:spacing w:before="94"/>
        <w:ind w:left="1080" w:right="-29" w:firstLine="0"/>
        <w:rPr>
          <w:b/>
          <w:i/>
          <w:iCs/>
          <w:spacing w:val="-13"/>
          <w:sz w:val="28"/>
          <w:szCs w:val="28"/>
        </w:rPr>
      </w:pPr>
    </w:p>
    <w:p w:rsidR="00E30C9F" w:rsidRPr="00F14794" w:rsidRDefault="00E30C9F" w:rsidP="00E30C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794">
        <w:rPr>
          <w:rFonts w:eastAsia="Calibri"/>
          <w:sz w:val="28"/>
          <w:szCs w:val="28"/>
          <w:lang w:eastAsia="en-US"/>
        </w:rPr>
        <w:t>Дополнительная общеобразовательная общеразвивающая программа «Познай себя» разработана в соответствии с нормативно-правовыми документами:</w:t>
      </w:r>
    </w:p>
    <w:p w:rsidR="00E30C9F" w:rsidRPr="00F14794" w:rsidRDefault="00E30C9F" w:rsidP="00E30C9F">
      <w:pPr>
        <w:widowControl/>
        <w:numPr>
          <w:ilvl w:val="0"/>
          <w:numId w:val="48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8"/>
          <w:szCs w:val="28"/>
          <w:lang w:eastAsia="ru-RU"/>
        </w:rPr>
      </w:pPr>
      <w:r w:rsidRPr="00F14794">
        <w:rPr>
          <w:sz w:val="28"/>
          <w:szCs w:val="28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E30C9F" w:rsidRPr="00F14794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iCs/>
          <w:sz w:val="28"/>
          <w:szCs w:val="28"/>
          <w:lang w:eastAsia="ru-RU"/>
        </w:rPr>
      </w:pPr>
      <w:r w:rsidRPr="00F14794">
        <w:rPr>
          <w:iCs/>
          <w:sz w:val="28"/>
          <w:szCs w:val="28"/>
          <w:lang w:eastAsia="ru-RU"/>
        </w:rPr>
        <w:t xml:space="preserve">Приказом </w:t>
      </w:r>
      <w:proofErr w:type="spellStart"/>
      <w:r w:rsidRPr="00F14794">
        <w:rPr>
          <w:iCs/>
          <w:sz w:val="28"/>
          <w:szCs w:val="28"/>
          <w:lang w:eastAsia="ru-RU"/>
        </w:rPr>
        <w:t>Минобрнауки</w:t>
      </w:r>
      <w:proofErr w:type="spellEnd"/>
      <w:r w:rsidRPr="00F14794">
        <w:rPr>
          <w:iCs/>
          <w:sz w:val="28"/>
          <w:szCs w:val="28"/>
          <w:lang w:eastAsia="ru-RU"/>
        </w:rPr>
        <w:t xml:space="preserve"> РФ от 29 августа 2013 г. N 1008;</w:t>
      </w:r>
    </w:p>
    <w:p w:rsidR="00E30C9F" w:rsidRPr="00F14794" w:rsidRDefault="00E30C9F" w:rsidP="00E30C9F">
      <w:pPr>
        <w:widowControl/>
        <w:numPr>
          <w:ilvl w:val="0"/>
          <w:numId w:val="47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8"/>
          <w:szCs w:val="28"/>
          <w:lang w:eastAsia="ru-RU"/>
        </w:rPr>
      </w:pPr>
      <w:r w:rsidRPr="00F14794">
        <w:rPr>
          <w:sz w:val="28"/>
          <w:szCs w:val="28"/>
          <w:lang w:eastAsia="ru-RU"/>
        </w:rPr>
        <w:t xml:space="preserve">Письмом </w:t>
      </w:r>
      <w:proofErr w:type="spellStart"/>
      <w:r w:rsidRPr="00F14794">
        <w:rPr>
          <w:sz w:val="28"/>
          <w:szCs w:val="28"/>
          <w:lang w:eastAsia="ru-RU"/>
        </w:rPr>
        <w:t>Минобрнауки</w:t>
      </w:r>
      <w:proofErr w:type="spellEnd"/>
      <w:r w:rsidRPr="00F14794">
        <w:rPr>
          <w:sz w:val="28"/>
          <w:szCs w:val="28"/>
          <w:lang w:eastAsia="ru-RU"/>
        </w:rPr>
        <w:t xml:space="preserve"> РФ  от 11-12-2006 06-1844 «О примерных требованиях к программам дополнительного образования детей»;  </w:t>
      </w:r>
    </w:p>
    <w:p w:rsidR="00E30C9F" w:rsidRPr="00F14794" w:rsidRDefault="00E30C9F" w:rsidP="00E30C9F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8"/>
          <w:szCs w:val="28"/>
          <w:lang w:eastAsia="ru-RU"/>
        </w:rPr>
      </w:pPr>
      <w:r w:rsidRPr="00F14794">
        <w:rPr>
          <w:sz w:val="28"/>
          <w:szCs w:val="28"/>
          <w:lang w:eastAsia="ru-RU"/>
        </w:rPr>
        <w:t>Постановлением Главного санитарного врача РФ от 14.07.2014г. №41 «О введении в действие санитарно-эпидемиологических правил и нормативов СанПиН 2.4.4.3172-14».</w:t>
      </w:r>
    </w:p>
    <w:p w:rsidR="00F14794" w:rsidRPr="00F14794" w:rsidRDefault="00F14794" w:rsidP="00F14794">
      <w:pPr>
        <w:tabs>
          <w:tab w:val="right" w:leader="underscore" w:pos="9645"/>
        </w:tabs>
        <w:spacing w:after="160" w:line="360" w:lineRule="auto"/>
        <w:jc w:val="both"/>
        <w:rPr>
          <w:sz w:val="28"/>
          <w:szCs w:val="28"/>
          <w:lang w:eastAsia="ru-RU"/>
        </w:rPr>
      </w:pPr>
      <w:r w:rsidRPr="00F14794">
        <w:rPr>
          <w:rFonts w:eastAsiaTheme="minorHAnsi"/>
          <w:sz w:val="28"/>
          <w:szCs w:val="28"/>
          <w:lang w:eastAsia="en-US"/>
        </w:rPr>
        <w:t xml:space="preserve"> На занятиях используются учебные пособия А.В. Бородиной «Мы и наша культура», «Мир вокруг и внутри нас», «О чём рассказывает икона и Библия»</w:t>
      </w:r>
      <w:proofErr w:type="gramStart"/>
      <w:r w:rsidRPr="00F14794">
        <w:rPr>
          <w:rFonts w:eastAsiaTheme="minorHAnsi"/>
          <w:sz w:val="28"/>
          <w:szCs w:val="28"/>
          <w:lang w:eastAsia="en-US"/>
        </w:rPr>
        <w:t>;</w:t>
      </w:r>
      <w:proofErr w:type="spellStart"/>
      <w:r w:rsidRPr="00F14794">
        <w:rPr>
          <w:sz w:val="28"/>
          <w:szCs w:val="28"/>
          <w:lang w:eastAsia="ru-RU"/>
        </w:rPr>
        <w:t>А</w:t>
      </w:r>
      <w:proofErr w:type="gramEnd"/>
      <w:r w:rsidRPr="00F14794">
        <w:rPr>
          <w:sz w:val="28"/>
          <w:szCs w:val="28"/>
          <w:lang w:eastAsia="ru-RU"/>
        </w:rPr>
        <w:t>.В.Кураева</w:t>
      </w:r>
      <w:proofErr w:type="spellEnd"/>
      <w:r w:rsidRPr="00F14794">
        <w:rPr>
          <w:sz w:val="28"/>
          <w:szCs w:val="28"/>
          <w:lang w:eastAsia="ru-RU"/>
        </w:rPr>
        <w:t xml:space="preserve"> «Основы мировых религиозных культур и светской этики»; диски с записью экскурсий, бесед, исследований</w:t>
      </w:r>
    </w:p>
    <w:p w:rsidR="00F14794" w:rsidRPr="00E30C9F" w:rsidRDefault="00F14794" w:rsidP="00E30C9F">
      <w:pPr>
        <w:widowControl/>
        <w:numPr>
          <w:ilvl w:val="0"/>
          <w:numId w:val="46"/>
        </w:numPr>
        <w:suppressAutoHyphens w:val="0"/>
        <w:autoSpaceDE/>
        <w:spacing w:after="200" w:line="276" w:lineRule="auto"/>
        <w:ind w:left="851" w:hanging="142"/>
        <w:contextualSpacing/>
        <w:jc w:val="both"/>
        <w:rPr>
          <w:sz w:val="24"/>
          <w:szCs w:val="24"/>
          <w:lang w:eastAsia="ru-RU"/>
        </w:rPr>
      </w:pPr>
    </w:p>
    <w:p w:rsidR="00BC7814" w:rsidRPr="00242929" w:rsidRDefault="00E30C9F" w:rsidP="00790B71">
      <w:pPr>
        <w:numPr>
          <w:ilvl w:val="0"/>
          <w:numId w:val="1"/>
        </w:numPr>
        <w:shd w:val="clear" w:color="auto" w:fill="FFFFFF"/>
        <w:tabs>
          <w:tab w:val="left" w:pos="2520"/>
          <w:tab w:val="center" w:pos="4692"/>
        </w:tabs>
        <w:spacing w:before="94"/>
        <w:ind w:left="851" w:right="-29"/>
        <w:rPr>
          <w:b/>
          <w:i/>
          <w:iCs/>
          <w:color w:val="595959" w:themeColor="text1" w:themeTint="A6"/>
          <w:spacing w:val="-13"/>
          <w:sz w:val="28"/>
          <w:szCs w:val="28"/>
        </w:rPr>
      </w:pPr>
      <w:r>
        <w:rPr>
          <w:b/>
          <w:i/>
          <w:iCs/>
          <w:spacing w:val="-13"/>
          <w:sz w:val="28"/>
          <w:szCs w:val="28"/>
        </w:rPr>
        <w:t>Направленность программы</w:t>
      </w:r>
    </w:p>
    <w:p w:rsidR="00DA1A2B" w:rsidRPr="00242929" w:rsidRDefault="00242929" w:rsidP="004F1D7E">
      <w:pPr>
        <w:shd w:val="clear" w:color="auto" w:fill="FFFFFF"/>
        <w:tabs>
          <w:tab w:val="center" w:pos="4692"/>
        </w:tabs>
        <w:spacing w:before="94" w:line="360" w:lineRule="auto"/>
        <w:ind w:right="-29"/>
        <w:jc w:val="both"/>
        <w:rPr>
          <w:b/>
          <w:i/>
          <w:iCs/>
          <w:spacing w:val="-13"/>
          <w:sz w:val="28"/>
          <w:szCs w:val="28"/>
        </w:rPr>
      </w:pPr>
      <w:r>
        <w:rPr>
          <w:iCs/>
          <w:spacing w:val="-13"/>
          <w:sz w:val="28"/>
          <w:szCs w:val="28"/>
        </w:rPr>
        <w:tab/>
      </w:r>
      <w:r w:rsidR="00BC7814" w:rsidRPr="00242929">
        <w:rPr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</w:t>
      </w:r>
      <w:r w:rsidR="00840AF5" w:rsidRPr="00242929">
        <w:rPr>
          <w:iCs/>
          <w:spacing w:val="-13"/>
          <w:sz w:val="28"/>
          <w:szCs w:val="28"/>
        </w:rPr>
        <w:t>развитой личности</w:t>
      </w:r>
      <w:r w:rsidR="00BC7814" w:rsidRPr="00242929">
        <w:rPr>
          <w:iCs/>
          <w:spacing w:val="-13"/>
          <w:sz w:val="28"/>
          <w:szCs w:val="28"/>
        </w:rPr>
        <w:t>, отличающейся неповторимостью, оригинальностью.</w:t>
      </w:r>
      <w:r w:rsidR="00DA1A2B" w:rsidRPr="00242929">
        <w:rPr>
          <w:sz w:val="28"/>
          <w:szCs w:val="28"/>
        </w:rPr>
        <w:t xml:space="preserve">  Дополнительная образовательная программа «Мы и наша культура» имеет </w:t>
      </w:r>
      <w:r w:rsidR="00DA1A2B" w:rsidRPr="00242929">
        <w:rPr>
          <w:b/>
          <w:sz w:val="28"/>
          <w:szCs w:val="28"/>
        </w:rPr>
        <w:t>социально – педагогическую направленность</w:t>
      </w:r>
      <w:r w:rsidR="00DA1A2B" w:rsidRPr="00242929">
        <w:rPr>
          <w:sz w:val="28"/>
          <w:szCs w:val="28"/>
        </w:rPr>
        <w:t xml:space="preserve">, так как поднимает одну из актуальнейших в настоящее время </w:t>
      </w:r>
      <w:r w:rsidR="00DA1A2B" w:rsidRPr="00242929">
        <w:rPr>
          <w:b/>
          <w:sz w:val="28"/>
          <w:szCs w:val="28"/>
        </w:rPr>
        <w:t>проблем</w:t>
      </w:r>
      <w:r w:rsidR="00DA1A2B" w:rsidRPr="00242929">
        <w:rPr>
          <w:sz w:val="28"/>
          <w:szCs w:val="28"/>
        </w:rPr>
        <w:t xml:space="preserve">, которые решает общество, - это проблема </w:t>
      </w:r>
      <w:r w:rsidR="00DA1A2B" w:rsidRPr="00242929">
        <w:rPr>
          <w:b/>
          <w:sz w:val="28"/>
          <w:szCs w:val="28"/>
        </w:rPr>
        <w:t>духовно - нравственного воспитания</w:t>
      </w:r>
    </w:p>
    <w:p w:rsidR="00BC7814" w:rsidRPr="00BC7814" w:rsidRDefault="00BC7814" w:rsidP="00BC7814">
      <w:pPr>
        <w:tabs>
          <w:tab w:val="left" w:pos="2670"/>
          <w:tab w:val="center" w:pos="4832"/>
        </w:tabs>
        <w:ind w:firstLine="310"/>
        <w:rPr>
          <w:b/>
          <w:color w:val="595959" w:themeColor="text1" w:themeTint="A6"/>
          <w:sz w:val="24"/>
          <w:szCs w:val="24"/>
        </w:rPr>
      </w:pPr>
    </w:p>
    <w:p w:rsidR="00BC7814" w:rsidRPr="001E2257" w:rsidRDefault="00BC7814" w:rsidP="00BC7814">
      <w:pPr>
        <w:pStyle w:val="a3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2257">
        <w:rPr>
          <w:sz w:val="28"/>
          <w:szCs w:val="28"/>
        </w:rPr>
        <w:t xml:space="preserve">Для достижения этой цели программа ставит следующие </w:t>
      </w:r>
      <w:r w:rsidRPr="001E2257">
        <w:rPr>
          <w:b/>
          <w:sz w:val="28"/>
          <w:szCs w:val="28"/>
        </w:rPr>
        <w:t>задачи</w:t>
      </w:r>
      <w:r w:rsidRPr="001E2257">
        <w:rPr>
          <w:sz w:val="28"/>
          <w:szCs w:val="28"/>
        </w:rPr>
        <w:t>:</w:t>
      </w:r>
    </w:p>
    <w:p w:rsidR="00BC7814" w:rsidRPr="001E2257" w:rsidRDefault="00BC7814" w:rsidP="00BC7814">
      <w:pPr>
        <w:widowControl/>
        <w:tabs>
          <w:tab w:val="left" w:pos="720"/>
        </w:tabs>
        <w:autoSpaceDE/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082"/>
        <w:gridCol w:w="10"/>
      </w:tblGrid>
      <w:tr w:rsidR="001E2257" w:rsidRPr="001E2257" w:rsidTr="001E2257">
        <w:trPr>
          <w:gridAfter w:val="1"/>
          <w:wAfter w:w="10" w:type="dxa"/>
          <w:trHeight w:val="720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Образовательные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 Формировать</w:t>
            </w:r>
            <w:r w:rsidR="00C3492B" w:rsidRPr="001E2257">
              <w:rPr>
                <w:sz w:val="28"/>
                <w:szCs w:val="28"/>
              </w:rPr>
              <w:t xml:space="preserve"> у учащихся представление о культуре народов России</w:t>
            </w:r>
            <w:r w:rsidRPr="001E2257">
              <w:rPr>
                <w:sz w:val="28"/>
                <w:szCs w:val="28"/>
              </w:rPr>
              <w:t>.</w:t>
            </w:r>
          </w:p>
          <w:p w:rsidR="00BC7814" w:rsidRPr="001E2257" w:rsidRDefault="00C3492B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2. Ознакомить с терминами, понятиями, необходимыми для изучения религий.</w:t>
            </w:r>
          </w:p>
          <w:p w:rsidR="00BC7814" w:rsidRPr="001E2257" w:rsidRDefault="00C3492B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3. Научить «читать иконы».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4. Обучать чтению «Библии»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1E2257" w:rsidRPr="001E2257" w:rsidTr="001E2257">
        <w:trPr>
          <w:trHeight w:val="720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Развивающие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  <w:gridSpan w:val="2"/>
          </w:tcPr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1.Расширять кругозор.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 xml:space="preserve">2.Развивать внимание, </w:t>
            </w:r>
            <w:r w:rsidR="003730CA" w:rsidRPr="001E2257">
              <w:rPr>
                <w:sz w:val="28"/>
                <w:szCs w:val="28"/>
              </w:rPr>
              <w:t>память, воображение</w:t>
            </w:r>
            <w:r w:rsidRPr="001E2257">
              <w:rPr>
                <w:sz w:val="28"/>
                <w:szCs w:val="28"/>
              </w:rPr>
              <w:t>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3.О</w:t>
            </w:r>
            <w:r w:rsidR="00840AF5" w:rsidRPr="001E2257">
              <w:rPr>
                <w:sz w:val="28"/>
                <w:szCs w:val="28"/>
              </w:rPr>
              <w:t>богащать личный</w:t>
            </w:r>
            <w:r w:rsidR="00BC7814" w:rsidRPr="001E2257">
              <w:rPr>
                <w:sz w:val="28"/>
                <w:szCs w:val="28"/>
              </w:rPr>
              <w:t xml:space="preserve"> жизненно – практический опыт учащихся.</w:t>
            </w:r>
          </w:p>
          <w:p w:rsidR="00BC7814" w:rsidRPr="001E2257" w:rsidRDefault="003730C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4. Развивать у детей</w:t>
            </w:r>
            <w:r w:rsidR="00BC7814" w:rsidRPr="001E2257">
              <w:rPr>
                <w:sz w:val="28"/>
                <w:szCs w:val="28"/>
              </w:rPr>
              <w:t xml:space="preserve"> инт</w:t>
            </w:r>
            <w:r w:rsidRPr="001E2257">
              <w:rPr>
                <w:sz w:val="28"/>
                <w:szCs w:val="28"/>
              </w:rPr>
              <w:t>ерес к мировой истории,</w:t>
            </w:r>
            <w:r w:rsidR="00BC7814" w:rsidRPr="001E2257">
              <w:rPr>
                <w:sz w:val="28"/>
                <w:szCs w:val="28"/>
              </w:rPr>
              <w:t xml:space="preserve"> культуре</w:t>
            </w:r>
            <w:r w:rsidRPr="001E2257">
              <w:rPr>
                <w:sz w:val="28"/>
                <w:szCs w:val="28"/>
              </w:rPr>
              <w:t xml:space="preserve"> русского народа.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</w:tr>
      <w:tr w:rsidR="001E2257" w:rsidRPr="001E2257" w:rsidTr="001E2257">
        <w:trPr>
          <w:trHeight w:val="1439"/>
        </w:trPr>
        <w:tc>
          <w:tcPr>
            <w:tcW w:w="2694" w:type="dxa"/>
          </w:tcPr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Воспитательные</w:t>
            </w:r>
          </w:p>
          <w:p w:rsidR="00BC7814" w:rsidRPr="001E2257" w:rsidRDefault="00BC7814" w:rsidP="00F0490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2" w:type="dxa"/>
            <w:gridSpan w:val="2"/>
          </w:tcPr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1.</w:t>
            </w:r>
            <w:r w:rsidR="001E2257" w:rsidRPr="001E2257">
              <w:rPr>
                <w:sz w:val="28"/>
                <w:szCs w:val="28"/>
              </w:rPr>
              <w:t>Воспитывать толерантность</w:t>
            </w:r>
            <w:r w:rsidR="0021015A" w:rsidRPr="001E2257">
              <w:rPr>
                <w:sz w:val="28"/>
                <w:szCs w:val="28"/>
              </w:rPr>
              <w:t>.</w:t>
            </w:r>
          </w:p>
          <w:p w:rsidR="00BC7814" w:rsidRPr="001E2257" w:rsidRDefault="0021015A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2. Формировать нравственные ценности.</w:t>
            </w:r>
          </w:p>
          <w:p w:rsidR="00BC7814" w:rsidRPr="001E2257" w:rsidRDefault="00BC7814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 w:rsidRPr="001E2257">
              <w:rPr>
                <w:sz w:val="28"/>
                <w:szCs w:val="28"/>
              </w:rPr>
              <w:t>.</w:t>
            </w:r>
          </w:p>
          <w:p w:rsidR="008359F0" w:rsidRPr="001E2257" w:rsidRDefault="008359F0" w:rsidP="00F04900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</w:tbl>
    <w:p w:rsidR="00BC7814" w:rsidRPr="00BC7814" w:rsidRDefault="00BC7814" w:rsidP="00BC7814">
      <w:pPr>
        <w:jc w:val="both"/>
        <w:rPr>
          <w:color w:val="595959" w:themeColor="text1" w:themeTint="A6"/>
          <w:sz w:val="24"/>
          <w:szCs w:val="24"/>
        </w:rPr>
      </w:pPr>
    </w:p>
    <w:p w:rsidR="008359F0" w:rsidRDefault="008359F0" w:rsidP="008359F0">
      <w:pPr>
        <w:shd w:val="clear" w:color="auto" w:fill="FFFFFF"/>
        <w:tabs>
          <w:tab w:val="left" w:pos="1590"/>
          <w:tab w:val="center" w:pos="4850"/>
        </w:tabs>
        <w:ind w:left="1104" w:right="-29"/>
        <w:rPr>
          <w:b/>
          <w:color w:val="595959" w:themeColor="text1" w:themeTint="A6"/>
          <w:spacing w:val="-6"/>
          <w:sz w:val="24"/>
          <w:szCs w:val="24"/>
        </w:rPr>
      </w:pPr>
    </w:p>
    <w:p w:rsidR="007B08DE" w:rsidRDefault="007B08DE" w:rsidP="007B08DE">
      <w:pPr>
        <w:pStyle w:val="a4"/>
        <w:numPr>
          <w:ilvl w:val="0"/>
          <w:numId w:val="2"/>
        </w:numPr>
        <w:tabs>
          <w:tab w:val="right" w:leader="underscore" w:pos="9645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pacing w:val="-6"/>
          <w:sz w:val="28"/>
          <w:szCs w:val="28"/>
        </w:rPr>
        <w:t>Возраст детей</w:t>
      </w:r>
    </w:p>
    <w:p w:rsidR="0021015A" w:rsidRPr="007B08DE" w:rsidRDefault="0021015A" w:rsidP="007B08DE">
      <w:pPr>
        <w:pStyle w:val="a4"/>
        <w:tabs>
          <w:tab w:val="right" w:leader="underscore" w:pos="9645"/>
        </w:tabs>
        <w:spacing w:line="360" w:lineRule="auto"/>
        <w:ind w:left="1260" w:firstLine="0"/>
        <w:jc w:val="both"/>
        <w:rPr>
          <w:rFonts w:eastAsiaTheme="minorHAnsi"/>
          <w:sz w:val="28"/>
          <w:szCs w:val="28"/>
          <w:lang w:eastAsia="en-US"/>
        </w:rPr>
      </w:pPr>
      <w:r w:rsidRPr="007B08DE">
        <w:rPr>
          <w:rFonts w:eastAsiaTheme="minorHAnsi"/>
          <w:sz w:val="28"/>
          <w:szCs w:val="28"/>
          <w:lang w:eastAsia="en-US"/>
        </w:rPr>
        <w:t xml:space="preserve"> Программа адресована учащимся </w:t>
      </w:r>
      <w:r w:rsidR="00820782">
        <w:rPr>
          <w:rFonts w:eastAsiaTheme="minorHAnsi"/>
          <w:b/>
          <w:sz w:val="28"/>
          <w:szCs w:val="28"/>
          <w:lang w:eastAsia="en-US"/>
        </w:rPr>
        <w:t>1</w:t>
      </w:r>
      <w:r w:rsidR="00820782">
        <w:rPr>
          <w:rFonts w:eastAsiaTheme="minorHAnsi"/>
          <w:sz w:val="28"/>
          <w:szCs w:val="28"/>
          <w:lang w:eastAsia="en-US"/>
        </w:rPr>
        <w:t xml:space="preserve"> </w:t>
      </w:r>
      <w:r w:rsidR="00820782">
        <w:rPr>
          <w:rFonts w:eastAsiaTheme="minorHAnsi"/>
          <w:b/>
          <w:sz w:val="28"/>
          <w:szCs w:val="28"/>
          <w:lang w:eastAsia="en-US"/>
        </w:rPr>
        <w:t>класс</w:t>
      </w:r>
      <w:r w:rsidR="00E368C2">
        <w:rPr>
          <w:rFonts w:eastAsiaTheme="minorHAnsi"/>
          <w:b/>
          <w:sz w:val="28"/>
          <w:szCs w:val="28"/>
          <w:lang w:eastAsia="en-US"/>
        </w:rPr>
        <w:t>а (</w:t>
      </w:r>
      <w:r w:rsidR="00820782">
        <w:rPr>
          <w:rFonts w:eastAsiaTheme="minorHAnsi"/>
          <w:b/>
          <w:sz w:val="28"/>
          <w:szCs w:val="28"/>
          <w:lang w:eastAsia="en-US"/>
        </w:rPr>
        <w:t>7-8</w:t>
      </w:r>
      <w:r w:rsidRPr="007B08DE">
        <w:rPr>
          <w:rFonts w:eastAsiaTheme="minorHAnsi"/>
          <w:b/>
          <w:sz w:val="28"/>
          <w:szCs w:val="28"/>
          <w:lang w:eastAsia="en-US"/>
        </w:rPr>
        <w:t>лет)</w:t>
      </w:r>
      <w:r w:rsidRPr="007B08DE">
        <w:rPr>
          <w:rFonts w:eastAsiaTheme="minorHAnsi"/>
          <w:sz w:val="28"/>
          <w:szCs w:val="28"/>
          <w:lang w:eastAsia="en-US"/>
        </w:rPr>
        <w:t>;</w:t>
      </w:r>
    </w:p>
    <w:p w:rsidR="00BC7814" w:rsidRPr="00BC7814" w:rsidRDefault="00BC7814" w:rsidP="00BC7814">
      <w:pPr>
        <w:shd w:val="clear" w:color="auto" w:fill="FFFFFF"/>
        <w:tabs>
          <w:tab w:val="left" w:pos="1590"/>
          <w:tab w:val="center" w:pos="4850"/>
        </w:tabs>
        <w:ind w:right="-29" w:firstLine="317"/>
        <w:rPr>
          <w:b/>
          <w:color w:val="595959" w:themeColor="text1" w:themeTint="A6"/>
          <w:spacing w:val="-6"/>
          <w:sz w:val="28"/>
          <w:szCs w:val="28"/>
        </w:rPr>
      </w:pPr>
    </w:p>
    <w:p w:rsidR="00BC7814" w:rsidRDefault="00BC7814" w:rsidP="00BC7814">
      <w:pPr>
        <w:numPr>
          <w:ilvl w:val="0"/>
          <w:numId w:val="6"/>
        </w:numPr>
        <w:shd w:val="clear" w:color="auto" w:fill="FFFFFF"/>
        <w:tabs>
          <w:tab w:val="left" w:pos="1590"/>
          <w:tab w:val="center" w:pos="4850"/>
        </w:tabs>
        <w:ind w:right="-29"/>
        <w:rPr>
          <w:b/>
          <w:spacing w:val="-6"/>
          <w:sz w:val="28"/>
          <w:szCs w:val="28"/>
        </w:rPr>
      </w:pPr>
      <w:r w:rsidRPr="007B08DE">
        <w:rPr>
          <w:b/>
          <w:spacing w:val="-6"/>
          <w:sz w:val="28"/>
          <w:szCs w:val="28"/>
        </w:rPr>
        <w:t>Сроки реализации программы</w:t>
      </w:r>
    </w:p>
    <w:p w:rsidR="007B08DE" w:rsidRPr="007B08DE" w:rsidRDefault="007B08DE" w:rsidP="007B08DE">
      <w:pPr>
        <w:shd w:val="clear" w:color="auto" w:fill="FFFFFF"/>
        <w:tabs>
          <w:tab w:val="left" w:pos="1590"/>
          <w:tab w:val="center" w:pos="4850"/>
        </w:tabs>
        <w:ind w:left="1140" w:right="-29"/>
        <w:rPr>
          <w:b/>
          <w:spacing w:val="-6"/>
          <w:sz w:val="28"/>
          <w:szCs w:val="28"/>
        </w:rPr>
      </w:pPr>
    </w:p>
    <w:p w:rsidR="0021015A" w:rsidRPr="0021015A" w:rsidRDefault="0021015A" w:rsidP="0021015A">
      <w:pPr>
        <w:tabs>
          <w:tab w:val="right" w:leader="underscore" w:pos="9645"/>
        </w:tabs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21015A">
        <w:rPr>
          <w:rFonts w:eastAsiaTheme="minorHAnsi"/>
          <w:sz w:val="28"/>
          <w:szCs w:val="28"/>
          <w:lang w:eastAsia="en-US"/>
        </w:rPr>
        <w:t xml:space="preserve">бъём учебного времени, отводимого на изучение – </w:t>
      </w:r>
      <w:r w:rsidRPr="0021015A">
        <w:rPr>
          <w:rFonts w:eastAsiaTheme="minorHAnsi"/>
          <w:b/>
          <w:sz w:val="28"/>
          <w:szCs w:val="28"/>
          <w:lang w:eastAsia="en-US"/>
        </w:rPr>
        <w:t>1час</w:t>
      </w:r>
      <w:r w:rsidRPr="0021015A">
        <w:rPr>
          <w:rFonts w:eastAsiaTheme="minorHAnsi"/>
          <w:sz w:val="28"/>
          <w:szCs w:val="28"/>
          <w:lang w:eastAsia="en-US"/>
        </w:rPr>
        <w:t xml:space="preserve"> в неделю, всего </w:t>
      </w:r>
      <w:r w:rsidRPr="0021015A">
        <w:rPr>
          <w:rFonts w:eastAsiaTheme="minorHAnsi"/>
          <w:b/>
          <w:sz w:val="28"/>
          <w:szCs w:val="28"/>
          <w:lang w:eastAsia="en-US"/>
        </w:rPr>
        <w:t>32 часа</w:t>
      </w:r>
      <w:r w:rsidR="00370DB2">
        <w:rPr>
          <w:rFonts w:eastAsiaTheme="minorHAnsi"/>
          <w:sz w:val="28"/>
          <w:szCs w:val="28"/>
          <w:lang w:eastAsia="en-US"/>
        </w:rPr>
        <w:t xml:space="preserve">. </w:t>
      </w:r>
    </w:p>
    <w:p w:rsidR="00BC7814" w:rsidRPr="00BC7814" w:rsidRDefault="00BC7814" w:rsidP="00BC7814">
      <w:pPr>
        <w:shd w:val="clear" w:color="auto" w:fill="FFFFFF"/>
        <w:tabs>
          <w:tab w:val="left" w:pos="1590"/>
          <w:tab w:val="center" w:pos="4850"/>
        </w:tabs>
        <w:ind w:right="-29"/>
        <w:rPr>
          <w:b/>
          <w:color w:val="595959" w:themeColor="text1" w:themeTint="A6"/>
          <w:spacing w:val="-6"/>
          <w:sz w:val="28"/>
          <w:szCs w:val="28"/>
        </w:rPr>
      </w:pPr>
    </w:p>
    <w:p w:rsidR="00BC7814" w:rsidRPr="007B08DE" w:rsidRDefault="00BC7814" w:rsidP="007B08DE">
      <w:pPr>
        <w:numPr>
          <w:ilvl w:val="0"/>
          <w:numId w:val="8"/>
        </w:numPr>
        <w:spacing w:line="360" w:lineRule="auto"/>
        <w:ind w:left="1134"/>
        <w:rPr>
          <w:sz w:val="28"/>
          <w:szCs w:val="28"/>
        </w:rPr>
      </w:pPr>
      <w:r w:rsidRPr="007B08DE">
        <w:rPr>
          <w:b/>
          <w:sz w:val="28"/>
          <w:szCs w:val="28"/>
        </w:rPr>
        <w:t>Формы и режим занятий</w:t>
      </w:r>
    </w:p>
    <w:p w:rsidR="00BC7814" w:rsidRPr="007B08DE" w:rsidRDefault="00BC7814" w:rsidP="00840AF5">
      <w:pPr>
        <w:pStyle w:val="a4"/>
        <w:numPr>
          <w:ilvl w:val="0"/>
          <w:numId w:val="15"/>
        </w:numPr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теоретическое обсуждение вопросов, практическое использование полученных знаний,  работа с учебной  литературой;</w:t>
      </w:r>
    </w:p>
    <w:p w:rsidR="00F26555" w:rsidRDefault="00F26555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очные и заочные экскурсии;</w:t>
      </w:r>
    </w:p>
    <w:p w:rsidR="00BC7814" w:rsidRPr="007B08DE" w:rsidRDefault="00BC7814" w:rsidP="00840AF5">
      <w:pPr>
        <w:pStyle w:val="a4"/>
        <w:numPr>
          <w:ilvl w:val="0"/>
          <w:numId w:val="15"/>
        </w:numPr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>практические з</w:t>
      </w:r>
      <w:r w:rsidR="00F26555">
        <w:rPr>
          <w:sz w:val="28"/>
          <w:szCs w:val="28"/>
        </w:rPr>
        <w:t xml:space="preserve">анятия по </w:t>
      </w:r>
      <w:r w:rsidRPr="007B08DE">
        <w:rPr>
          <w:sz w:val="28"/>
          <w:szCs w:val="28"/>
        </w:rPr>
        <w:t xml:space="preserve"> оформлению</w:t>
      </w:r>
    </w:p>
    <w:p w:rsidR="00BC7814" w:rsidRDefault="00BC7814" w:rsidP="00840AF5">
      <w:pPr>
        <w:pStyle w:val="a4"/>
        <w:tabs>
          <w:tab w:val="left" w:pos="1134"/>
        </w:tabs>
        <w:spacing w:before="0" w:line="360" w:lineRule="auto"/>
        <w:rPr>
          <w:sz w:val="28"/>
          <w:szCs w:val="28"/>
        </w:rPr>
      </w:pPr>
      <w:r w:rsidRPr="007B08DE">
        <w:rPr>
          <w:sz w:val="28"/>
          <w:szCs w:val="28"/>
        </w:rPr>
        <w:t xml:space="preserve">     творческих отчетов о проделанной работе.</w:t>
      </w:r>
    </w:p>
    <w:p w:rsidR="00F14794" w:rsidRPr="007B08DE" w:rsidRDefault="00F14794" w:rsidP="00840AF5">
      <w:pPr>
        <w:pStyle w:val="a4"/>
        <w:tabs>
          <w:tab w:val="left" w:pos="1134"/>
        </w:tabs>
        <w:spacing w:before="0" w:line="360" w:lineRule="auto"/>
        <w:rPr>
          <w:sz w:val="28"/>
          <w:szCs w:val="28"/>
        </w:rPr>
      </w:pPr>
    </w:p>
    <w:p w:rsidR="008359F0" w:rsidRPr="00BC7814" w:rsidRDefault="008359F0" w:rsidP="008359F0">
      <w:pPr>
        <w:pStyle w:val="a4"/>
        <w:tabs>
          <w:tab w:val="left" w:pos="1134"/>
        </w:tabs>
        <w:spacing w:before="0" w:line="360" w:lineRule="auto"/>
        <w:rPr>
          <w:color w:val="595959" w:themeColor="text1" w:themeTint="A6"/>
        </w:rPr>
      </w:pPr>
    </w:p>
    <w:p w:rsidR="00BC7814" w:rsidRPr="00BC7814" w:rsidRDefault="00BC7814" w:rsidP="00BC7814">
      <w:pPr>
        <w:jc w:val="both"/>
        <w:rPr>
          <w:b/>
          <w:color w:val="595959" w:themeColor="text1" w:themeTint="A6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4882"/>
      </w:tblGrid>
      <w:tr w:rsidR="00BC7814" w:rsidRPr="00B67B85" w:rsidTr="00F04900">
        <w:trPr>
          <w:trHeight w:val="288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8"/>
                <w:szCs w:val="28"/>
              </w:rPr>
            </w:pPr>
            <w:r w:rsidRPr="00B67B85">
              <w:rPr>
                <w:b/>
                <w:sz w:val="28"/>
                <w:szCs w:val="28"/>
              </w:rPr>
              <w:t>Методы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</w:rPr>
            </w:pPr>
            <w:r w:rsidRPr="00B67B85">
              <w:rPr>
                <w:b/>
                <w:sz w:val="28"/>
                <w:szCs w:val="28"/>
              </w:rPr>
              <w:t>Приемы</w:t>
            </w:r>
          </w:p>
        </w:tc>
      </w:tr>
      <w:tr w:rsidR="00BC7814" w:rsidRPr="00B67B85" w:rsidTr="00F04900">
        <w:trPr>
          <w:trHeight w:val="695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Объяснительно-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иллюстративные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Рассказ, показ, беседа</w:t>
            </w:r>
          </w:p>
        </w:tc>
      </w:tr>
      <w:tr w:rsidR="00BC7814" w:rsidRPr="00B67B85" w:rsidTr="00F04900">
        <w:trPr>
          <w:trHeight w:val="529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Репродуктивные</w:t>
            </w:r>
          </w:p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Практические занятия</w:t>
            </w:r>
          </w:p>
        </w:tc>
      </w:tr>
      <w:tr w:rsidR="00BC7814" w:rsidRPr="00B67B85" w:rsidTr="00F04900">
        <w:trPr>
          <w:trHeight w:val="556"/>
        </w:trPr>
        <w:tc>
          <w:tcPr>
            <w:tcW w:w="4319" w:type="dxa"/>
          </w:tcPr>
          <w:p w:rsidR="00BC7814" w:rsidRPr="00B67B85" w:rsidRDefault="00BC7814" w:rsidP="00B67B85">
            <w:pPr>
              <w:tabs>
                <w:tab w:val="left" w:pos="2865"/>
                <w:tab w:val="center" w:pos="4895"/>
              </w:tabs>
              <w:ind w:firstLine="436"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Эвристические</w:t>
            </w:r>
          </w:p>
        </w:tc>
        <w:tc>
          <w:tcPr>
            <w:tcW w:w="4882" w:type="dxa"/>
          </w:tcPr>
          <w:p w:rsidR="00BC7814" w:rsidRPr="00B67B85" w:rsidRDefault="00BC7814" w:rsidP="00B67B85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 w:rsidRPr="00B67B85">
              <w:rPr>
                <w:sz w:val="28"/>
                <w:szCs w:val="28"/>
              </w:rPr>
              <w:t>Творческие задания</w:t>
            </w:r>
          </w:p>
        </w:tc>
      </w:tr>
    </w:tbl>
    <w:p w:rsidR="00BC7814" w:rsidRPr="00B67B85" w:rsidRDefault="00BC7814" w:rsidP="00B67B85">
      <w:pPr>
        <w:jc w:val="center"/>
        <w:rPr>
          <w:b/>
          <w:sz w:val="28"/>
          <w:szCs w:val="28"/>
        </w:rPr>
      </w:pPr>
    </w:p>
    <w:p w:rsidR="00BC7814" w:rsidRDefault="00BC7814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8020C2" w:rsidRDefault="008020C2" w:rsidP="00BC7814">
      <w:pPr>
        <w:ind w:firstLine="284"/>
        <w:jc w:val="both"/>
        <w:rPr>
          <w:color w:val="595959" w:themeColor="text1" w:themeTint="A6"/>
          <w:spacing w:val="-10"/>
          <w:sz w:val="24"/>
          <w:szCs w:val="24"/>
        </w:rPr>
      </w:pPr>
    </w:p>
    <w:p w:rsidR="00BC7814" w:rsidRDefault="004A5CB5" w:rsidP="004A5CB5">
      <w:pPr>
        <w:numPr>
          <w:ilvl w:val="0"/>
          <w:numId w:val="8"/>
        </w:numPr>
        <w:ind w:left="567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7814" w:rsidRPr="00B67B85">
        <w:rPr>
          <w:b/>
          <w:sz w:val="28"/>
          <w:szCs w:val="28"/>
        </w:rPr>
        <w:t>жидаемые результаты</w:t>
      </w:r>
    </w:p>
    <w:p w:rsidR="00E174DF" w:rsidRPr="00B67B85" w:rsidRDefault="00E174DF" w:rsidP="00E174DF">
      <w:pPr>
        <w:ind w:left="360"/>
        <w:rPr>
          <w:b/>
          <w:sz w:val="28"/>
          <w:szCs w:val="28"/>
        </w:rPr>
      </w:pPr>
    </w:p>
    <w:p w:rsidR="00B67B85" w:rsidRPr="00E174DF" w:rsidRDefault="00B67B85" w:rsidP="00BA7289">
      <w:pPr>
        <w:widowControl/>
        <w:numPr>
          <w:ilvl w:val="0"/>
          <w:numId w:val="42"/>
        </w:numPr>
        <w:suppressAutoHyphens w:val="0"/>
        <w:autoSpaceDE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174DF">
        <w:rPr>
          <w:rFonts w:eastAsiaTheme="minorHAnsi"/>
          <w:sz w:val="28"/>
          <w:szCs w:val="28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B67B85" w:rsidRPr="00B67B85" w:rsidRDefault="00B67B85" w:rsidP="00B67B85">
      <w:pPr>
        <w:widowControl/>
        <w:numPr>
          <w:ilvl w:val="0"/>
          <w:numId w:val="42"/>
        </w:numPr>
        <w:suppressAutoHyphens w:val="0"/>
        <w:autoSpaceDE/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67B85">
        <w:rPr>
          <w:rFonts w:eastAsiaTheme="minorHAnsi"/>
          <w:sz w:val="28"/>
          <w:szCs w:val="28"/>
          <w:lang w:eastAsia="en-US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BC7814" w:rsidRPr="00BC7814" w:rsidRDefault="00BC7814" w:rsidP="00E174DF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</w:p>
    <w:p w:rsidR="00BC7814" w:rsidRPr="00BC7814" w:rsidRDefault="00BC7814" w:rsidP="00E174DF">
      <w:pPr>
        <w:widowControl/>
        <w:suppressAutoHyphens w:val="0"/>
        <w:autoSpaceDE/>
        <w:ind w:left="720"/>
        <w:rPr>
          <w:color w:val="595959" w:themeColor="text1" w:themeTint="A6"/>
          <w:sz w:val="24"/>
          <w:szCs w:val="24"/>
        </w:rPr>
      </w:pPr>
      <w:r w:rsidRPr="00BC7814">
        <w:rPr>
          <w:color w:val="595959" w:themeColor="text1" w:themeTint="A6"/>
          <w:sz w:val="24"/>
          <w:szCs w:val="24"/>
        </w:rPr>
        <w:t>.</w:t>
      </w:r>
    </w:p>
    <w:p w:rsidR="00BC7814" w:rsidRPr="00E174DF" w:rsidRDefault="00BC7814" w:rsidP="00BC7814">
      <w:pPr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для формирования:</w:t>
      </w:r>
    </w:p>
    <w:p w:rsidR="00BC7814" w:rsidRPr="00E174DF" w:rsidRDefault="00473146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внутренней</w:t>
      </w:r>
      <w:r w:rsidR="00BC7814" w:rsidRPr="00E174DF">
        <w:rPr>
          <w:sz w:val="28"/>
          <w:szCs w:val="28"/>
        </w:rPr>
        <w:t xml:space="preserve">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BC7814" w:rsidRPr="00E174DF" w:rsidRDefault="00BC7814" w:rsidP="00E174DF">
      <w:pPr>
        <w:widowControl/>
        <w:numPr>
          <w:ilvl w:val="0"/>
          <w:numId w:val="4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выраженной познавательной мотивации;</w:t>
      </w:r>
    </w:p>
    <w:p w:rsidR="00BC7814" w:rsidRPr="00E174DF" w:rsidRDefault="00BC7814" w:rsidP="00E174DF">
      <w:pPr>
        <w:widowControl/>
        <w:numPr>
          <w:ilvl w:val="0"/>
          <w:numId w:val="4"/>
        </w:numPr>
        <w:suppressAutoHyphens w:val="0"/>
        <w:autoSpaceDE/>
        <w:spacing w:after="100" w:after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lastRenderedPageBreak/>
        <w:t>устойчивого интереса к новым способам познания.</w:t>
      </w:r>
    </w:p>
    <w:p w:rsidR="00BC7814" w:rsidRPr="00E174DF" w:rsidRDefault="00BC7814" w:rsidP="00E174DF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Регулятивные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планировать свои действия;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итоговый и пошаговый контроль;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адекватно воспринимать оценку учителя;</w:t>
      </w:r>
    </w:p>
    <w:p w:rsidR="00BC7814" w:rsidRPr="00E174DF" w:rsidRDefault="00BC7814" w:rsidP="00E174DF">
      <w:pPr>
        <w:widowControl/>
        <w:numPr>
          <w:ilvl w:val="0"/>
          <w:numId w:val="5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 xml:space="preserve">различать способ и результат действия. 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9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проявлять познавательную инициативу;</w:t>
      </w:r>
    </w:p>
    <w:p w:rsidR="00BC7814" w:rsidRPr="00BC7814" w:rsidRDefault="00BC7814" w:rsidP="00E174DF">
      <w:pPr>
        <w:widowControl/>
        <w:numPr>
          <w:ilvl w:val="0"/>
          <w:numId w:val="9"/>
        </w:numPr>
        <w:suppressAutoHyphens w:val="0"/>
        <w:autoSpaceDE/>
        <w:spacing w:after="100" w:afterAutospacing="1" w:line="360" w:lineRule="auto"/>
        <w:rPr>
          <w:color w:val="595959" w:themeColor="text1" w:themeTint="A6"/>
          <w:sz w:val="24"/>
          <w:szCs w:val="24"/>
        </w:rPr>
      </w:pPr>
      <w:r w:rsidRPr="00E174DF">
        <w:rPr>
          <w:sz w:val="28"/>
          <w:szCs w:val="28"/>
        </w:rPr>
        <w:t>самостоятельно находить варианты решения творческой задачи</w:t>
      </w:r>
      <w:r w:rsidRPr="00BC7814">
        <w:rPr>
          <w:color w:val="595959" w:themeColor="text1" w:themeTint="A6"/>
          <w:sz w:val="24"/>
          <w:szCs w:val="24"/>
        </w:rPr>
        <w:t>.</w:t>
      </w:r>
    </w:p>
    <w:p w:rsidR="00BC7814" w:rsidRPr="00E174DF" w:rsidRDefault="00BC7814" w:rsidP="00E174DF">
      <w:pPr>
        <w:spacing w:line="360" w:lineRule="auto"/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Коммуникативные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Учащиеся смогут: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формулировать собственное мнение и позицию;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договариваться, приходить к общему решению;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соблюдать корректность в высказываниях;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задавать вопросы по существу;</w:t>
      </w:r>
    </w:p>
    <w:p w:rsidR="00BC7814" w:rsidRPr="00E174DF" w:rsidRDefault="00BC7814" w:rsidP="00E174DF">
      <w:pPr>
        <w:widowControl/>
        <w:numPr>
          <w:ilvl w:val="0"/>
          <w:numId w:val="10"/>
        </w:numPr>
        <w:suppressAutoHyphens w:val="0"/>
        <w:autoSpaceDE/>
        <w:spacing w:before="100" w:beforeAutospacing="1"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контролировать действия партнёра.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E174DF">
        <w:rPr>
          <w:i/>
          <w:sz w:val="28"/>
          <w:szCs w:val="28"/>
        </w:rPr>
        <w:t>Обучающийся</w:t>
      </w:r>
      <w:proofErr w:type="gramEnd"/>
      <w:r w:rsidRPr="00E174DF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учитывать разные мнения и обосновывать свою позицию;</w:t>
      </w:r>
    </w:p>
    <w:p w:rsidR="00BC7814" w:rsidRPr="00E174DF" w:rsidRDefault="00BC7814" w:rsidP="00E174DF">
      <w:pPr>
        <w:widowControl/>
        <w:numPr>
          <w:ilvl w:val="0"/>
          <w:numId w:val="11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владеть монологической и диалогической формой речи;</w:t>
      </w:r>
    </w:p>
    <w:p w:rsidR="00473146" w:rsidRPr="00BC7814" w:rsidRDefault="00473146" w:rsidP="00E174DF">
      <w:pPr>
        <w:widowControl/>
        <w:suppressAutoHyphens w:val="0"/>
        <w:autoSpaceDE/>
        <w:spacing w:after="100" w:afterAutospacing="1" w:line="360" w:lineRule="auto"/>
        <w:ind w:left="720"/>
        <w:rPr>
          <w:color w:val="595959" w:themeColor="text1" w:themeTint="A6"/>
          <w:sz w:val="24"/>
          <w:szCs w:val="24"/>
        </w:rPr>
      </w:pPr>
    </w:p>
    <w:p w:rsidR="00BC7814" w:rsidRPr="00E174DF" w:rsidRDefault="00BC7814" w:rsidP="00BC7814">
      <w:pPr>
        <w:rPr>
          <w:b/>
          <w:i/>
          <w:sz w:val="28"/>
          <w:szCs w:val="28"/>
        </w:rPr>
      </w:pPr>
      <w:r w:rsidRPr="00E174DF">
        <w:rPr>
          <w:b/>
          <w:i/>
          <w:sz w:val="28"/>
          <w:szCs w:val="28"/>
        </w:rPr>
        <w:t>Познавательные универсальные учебные действия</w:t>
      </w:r>
    </w:p>
    <w:p w:rsidR="00BC7814" w:rsidRPr="00E174DF" w:rsidRDefault="00BC7814" w:rsidP="00E174DF">
      <w:pPr>
        <w:spacing w:line="360" w:lineRule="auto"/>
        <w:rPr>
          <w:i/>
          <w:sz w:val="28"/>
          <w:szCs w:val="28"/>
        </w:rPr>
      </w:pPr>
      <w:r w:rsidRPr="00E174DF">
        <w:rPr>
          <w:i/>
          <w:sz w:val="28"/>
          <w:szCs w:val="28"/>
        </w:rPr>
        <w:t>Обучающийся научится: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lastRenderedPageBreak/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E174DF">
        <w:rPr>
          <w:sz w:val="28"/>
          <w:szCs w:val="28"/>
        </w:rPr>
        <w:t>т.ч</w:t>
      </w:r>
      <w:proofErr w:type="spellEnd"/>
      <w:r w:rsidRPr="00E174DF">
        <w:rPr>
          <w:sz w:val="28"/>
          <w:szCs w:val="28"/>
        </w:rPr>
        <w:t>. контролируемом пространстве Интернет;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высказываться в устной и письменной форме;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анализировать объекты, выделять главное;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синтез (целое из частей);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проводить сравнение, классификацию по разным критериям;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устанавливать причинно-следственные связи;</w:t>
      </w:r>
    </w:p>
    <w:p w:rsidR="00BC7814" w:rsidRPr="00E174DF" w:rsidRDefault="00BC7814" w:rsidP="00E174DF">
      <w:pPr>
        <w:widowControl/>
        <w:numPr>
          <w:ilvl w:val="0"/>
          <w:numId w:val="12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строить рассуждения об объекте.</w:t>
      </w:r>
    </w:p>
    <w:p w:rsidR="00BC7814" w:rsidRPr="00CA6D33" w:rsidRDefault="00BC7814" w:rsidP="00E174DF">
      <w:pPr>
        <w:spacing w:line="360" w:lineRule="auto"/>
        <w:rPr>
          <w:i/>
          <w:sz w:val="28"/>
          <w:szCs w:val="28"/>
        </w:rPr>
      </w:pPr>
      <w:proofErr w:type="gramStart"/>
      <w:r w:rsidRPr="00CA6D33">
        <w:rPr>
          <w:i/>
          <w:sz w:val="28"/>
          <w:szCs w:val="28"/>
        </w:rPr>
        <w:t>Обучающийся</w:t>
      </w:r>
      <w:proofErr w:type="gramEnd"/>
      <w:r w:rsidRPr="00CA6D33">
        <w:rPr>
          <w:i/>
          <w:sz w:val="28"/>
          <w:szCs w:val="28"/>
        </w:rPr>
        <w:t xml:space="preserve"> получит возможность научиться:</w:t>
      </w:r>
    </w:p>
    <w:p w:rsidR="00BC7814" w:rsidRPr="00E174DF" w:rsidRDefault="00BC7814" w:rsidP="00E174DF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C7814" w:rsidRPr="00E174DF" w:rsidRDefault="00BC7814" w:rsidP="00E174DF">
      <w:pPr>
        <w:widowControl/>
        <w:numPr>
          <w:ilvl w:val="0"/>
          <w:numId w:val="13"/>
        </w:numPr>
        <w:suppressAutoHyphens w:val="0"/>
        <w:autoSpaceDE/>
        <w:spacing w:line="360" w:lineRule="auto"/>
        <w:rPr>
          <w:sz w:val="28"/>
          <w:szCs w:val="28"/>
        </w:rPr>
      </w:pPr>
      <w:r w:rsidRPr="00E174DF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BC7814" w:rsidRPr="00E174DF" w:rsidRDefault="00BC7814" w:rsidP="00E174DF">
      <w:pPr>
        <w:spacing w:line="360" w:lineRule="auto"/>
        <w:ind w:left="360"/>
        <w:rPr>
          <w:b/>
          <w:i/>
          <w:sz w:val="28"/>
          <w:szCs w:val="28"/>
        </w:rPr>
      </w:pPr>
    </w:p>
    <w:p w:rsidR="00BC7814" w:rsidRPr="00DF684B" w:rsidRDefault="00BC7814" w:rsidP="005B7E6C">
      <w:pPr>
        <w:spacing w:line="360" w:lineRule="auto"/>
        <w:ind w:left="360"/>
        <w:rPr>
          <w:b/>
          <w:i/>
          <w:sz w:val="28"/>
          <w:szCs w:val="28"/>
        </w:rPr>
      </w:pPr>
      <w:r w:rsidRPr="00DF684B">
        <w:rPr>
          <w:b/>
          <w:i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CA6D33" w:rsidRPr="00DF684B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развивать образное мышлен</w:t>
      </w:r>
      <w:r w:rsidR="00CA6D33" w:rsidRPr="00DF684B">
        <w:rPr>
          <w:sz w:val="28"/>
          <w:szCs w:val="28"/>
        </w:rPr>
        <w:t>ие, воображение, интеллект;</w:t>
      </w:r>
    </w:p>
    <w:p w:rsidR="00CA6D33" w:rsidRPr="00DF684B" w:rsidRDefault="00BC7814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 xml:space="preserve">расширять знания и представления о </w:t>
      </w:r>
      <w:r w:rsidR="00CA6D33" w:rsidRPr="00DF684B">
        <w:rPr>
          <w:sz w:val="28"/>
          <w:szCs w:val="28"/>
        </w:rPr>
        <w:t>религиях мира;</w:t>
      </w:r>
    </w:p>
    <w:p w:rsidR="00AE6FC2" w:rsidRPr="00DF684B" w:rsidRDefault="00AE6FC2" w:rsidP="005B7E6C">
      <w:pPr>
        <w:widowControl/>
        <w:numPr>
          <w:ilvl w:val="0"/>
          <w:numId w:val="14"/>
        </w:numPr>
        <w:suppressAutoHyphens w:val="0"/>
        <w:autoSpaceDE/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воспитать осознанное соблюдение нравственных норм</w:t>
      </w:r>
      <w:r w:rsidR="00DF684B" w:rsidRPr="00DF684B">
        <w:rPr>
          <w:sz w:val="28"/>
          <w:szCs w:val="28"/>
        </w:rPr>
        <w:t>, основанных на православных ценностях</w:t>
      </w:r>
      <w:r w:rsidRPr="00DF684B">
        <w:rPr>
          <w:sz w:val="28"/>
          <w:szCs w:val="28"/>
        </w:rPr>
        <w:t>;</w:t>
      </w:r>
    </w:p>
    <w:p w:rsidR="00BC7814" w:rsidRPr="00DF684B" w:rsidRDefault="00BC7814" w:rsidP="005B7E6C">
      <w:pPr>
        <w:pStyle w:val="a4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DF684B">
        <w:rPr>
          <w:sz w:val="28"/>
          <w:szCs w:val="28"/>
        </w:rPr>
        <w:t>сформировать навыки работы с информацией</w:t>
      </w:r>
    </w:p>
    <w:p w:rsidR="008359F0" w:rsidRPr="00DF684B" w:rsidRDefault="008359F0" w:rsidP="008359F0">
      <w:pPr>
        <w:rPr>
          <w:b/>
          <w:sz w:val="28"/>
          <w:szCs w:val="28"/>
        </w:rPr>
      </w:pPr>
    </w:p>
    <w:p w:rsidR="00B471FC" w:rsidRPr="005B7E6C" w:rsidRDefault="008359F0" w:rsidP="00E5110E">
      <w:pPr>
        <w:pStyle w:val="a4"/>
        <w:numPr>
          <w:ilvl w:val="0"/>
          <w:numId w:val="8"/>
        </w:numPr>
        <w:spacing w:after="160" w:line="360" w:lineRule="auto"/>
        <w:ind w:left="142"/>
        <w:jc w:val="both"/>
        <w:rPr>
          <w:rFonts w:eastAsiaTheme="minorHAnsi"/>
          <w:sz w:val="28"/>
          <w:szCs w:val="28"/>
          <w:lang w:eastAsia="en-US"/>
        </w:rPr>
      </w:pPr>
      <w:r w:rsidRPr="005B7E6C">
        <w:rPr>
          <w:b/>
          <w:bCs/>
          <w:sz w:val="28"/>
          <w:szCs w:val="28"/>
        </w:rPr>
        <w:t>Формы подведения итогов реализации</w:t>
      </w:r>
    </w:p>
    <w:p w:rsidR="00B471FC" w:rsidRPr="00B471FC" w:rsidRDefault="00B471FC" w:rsidP="005B7E6C">
      <w:pPr>
        <w:pStyle w:val="a4"/>
        <w:numPr>
          <w:ilvl w:val="0"/>
          <w:numId w:val="43"/>
        </w:numPr>
        <w:spacing w:before="0" w:after="160" w:line="360" w:lineRule="auto"/>
        <w:ind w:left="-426" w:firstLine="851"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выступления перед членами кружка;</w:t>
      </w:r>
    </w:p>
    <w:p w:rsidR="00B471FC" w:rsidRPr="00B471FC" w:rsidRDefault="00B471FC" w:rsidP="005B7E6C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567" w:firstLine="99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>участие в выставках рисунков;</w:t>
      </w:r>
    </w:p>
    <w:p w:rsidR="00B471FC" w:rsidRPr="00B471FC" w:rsidRDefault="00B471FC" w:rsidP="005B7E6C">
      <w:pPr>
        <w:widowControl/>
        <w:numPr>
          <w:ilvl w:val="0"/>
          <w:numId w:val="43"/>
        </w:numPr>
        <w:suppressAutoHyphens w:val="0"/>
        <w:autoSpaceDE/>
        <w:spacing w:after="160" w:line="360" w:lineRule="auto"/>
        <w:ind w:left="-851" w:firstLine="130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1FC">
        <w:rPr>
          <w:rFonts w:eastAsiaTheme="minorHAnsi"/>
          <w:sz w:val="28"/>
          <w:szCs w:val="28"/>
          <w:lang w:eastAsia="en-US"/>
        </w:rPr>
        <w:t xml:space="preserve">изготовление поделок на православную тематику. </w:t>
      </w:r>
    </w:p>
    <w:p w:rsidR="00BD19D5" w:rsidRPr="00B6045C" w:rsidRDefault="00BD19D5" w:rsidP="00BD19D5">
      <w:pPr>
        <w:pStyle w:val="a4"/>
        <w:numPr>
          <w:ilvl w:val="0"/>
          <w:numId w:val="45"/>
        </w:numPr>
        <w:jc w:val="center"/>
        <w:rPr>
          <w:sz w:val="28"/>
          <w:szCs w:val="28"/>
        </w:rPr>
      </w:pPr>
      <w:r w:rsidRPr="00B6045C">
        <w:rPr>
          <w:b/>
          <w:spacing w:val="-6"/>
          <w:sz w:val="28"/>
          <w:szCs w:val="28"/>
        </w:rPr>
        <w:lastRenderedPageBreak/>
        <w:t>Содержание программы (32 часа)</w:t>
      </w:r>
    </w:p>
    <w:p w:rsidR="00BD19D5" w:rsidRPr="00BC7814" w:rsidRDefault="00BD19D5" w:rsidP="00BD19D5">
      <w:pPr>
        <w:ind w:firstLine="284"/>
        <w:jc w:val="both"/>
        <w:rPr>
          <w:color w:val="595959" w:themeColor="text1" w:themeTint="A6"/>
          <w:sz w:val="24"/>
          <w:szCs w:val="24"/>
        </w:rPr>
      </w:pPr>
    </w:p>
    <w:p w:rsidR="00BD19D5" w:rsidRDefault="00BD19D5" w:rsidP="00BD19D5">
      <w:pPr>
        <w:jc w:val="both"/>
        <w:rPr>
          <w:i/>
          <w:color w:val="595959" w:themeColor="text1" w:themeTint="A6"/>
          <w:sz w:val="24"/>
          <w:szCs w:val="24"/>
        </w:rPr>
      </w:pP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 О чём рассказывае</w:t>
      </w:r>
      <w:r>
        <w:rPr>
          <w:rFonts w:eastAsiaTheme="minorHAnsi"/>
          <w:sz w:val="28"/>
          <w:szCs w:val="28"/>
          <w:lang w:eastAsia="en-US"/>
        </w:rPr>
        <w:t>т история религиозной культуры?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</w:t>
      </w:r>
      <w:r w:rsidRPr="00AE1E66">
        <w:rPr>
          <w:rFonts w:eastAsiaTheme="minorHAnsi"/>
          <w:sz w:val="28"/>
          <w:szCs w:val="28"/>
          <w:lang w:eastAsia="en-US"/>
        </w:rPr>
        <w:t>ир внешний и мир внутренний.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Человек – венец творения.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Добро и зло в человеческом обществе и в мире природы.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Земная жизнь Иисуса Христа и православные праздники.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Евангелие – книга о Спасителе и спасении.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Рождество Пресвятой Богородицы. Рождество Христово.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Нагорная проповедь Христа. Заповеди блаженства.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Храм как образ Вселенной. 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Умеют ли говорить иконы?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Что такое иконография?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О чём рассказывает цвет?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По праздничным иконам вспоминаем Евангелие. 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Библия.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 xml:space="preserve"> Православные праздники. </w:t>
      </w:r>
    </w:p>
    <w:p w:rsidR="00BD19D5" w:rsidRDefault="00BD19D5" w:rsidP="00BD19D5">
      <w:pPr>
        <w:suppressAutoHyphens w:val="0"/>
        <w:autoSpaceDN w:val="0"/>
        <w:adjustRightInd w:val="0"/>
        <w:spacing w:after="160" w:line="360" w:lineRule="auto"/>
        <w:ind w:firstLine="851"/>
        <w:jc w:val="both"/>
        <w:rPr>
          <w:i/>
          <w:color w:val="595959" w:themeColor="text1" w:themeTint="A6"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E1E66">
        <w:rPr>
          <w:rFonts w:eastAsiaTheme="minorHAnsi"/>
          <w:sz w:val="28"/>
          <w:szCs w:val="28"/>
          <w:lang w:eastAsia="en-US"/>
        </w:rPr>
        <w:t>Христианство - мировая религия.</w:t>
      </w:r>
    </w:p>
    <w:p w:rsidR="00BC7814" w:rsidRPr="008359F0" w:rsidRDefault="00BC7814" w:rsidP="008359F0">
      <w:pPr>
        <w:ind w:firstLine="567"/>
        <w:jc w:val="both"/>
        <w:rPr>
          <w:color w:val="595959" w:themeColor="text1" w:themeTint="A6"/>
          <w:sz w:val="24"/>
          <w:szCs w:val="24"/>
        </w:rPr>
      </w:pPr>
    </w:p>
    <w:p w:rsidR="00BC7814" w:rsidRPr="00B6045C" w:rsidRDefault="00F14794" w:rsidP="00B6045C">
      <w:pPr>
        <w:pStyle w:val="a4"/>
        <w:numPr>
          <w:ilvl w:val="0"/>
          <w:numId w:val="45"/>
        </w:numPr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spacing w:val="-6"/>
          <w:sz w:val="28"/>
          <w:szCs w:val="28"/>
        </w:rPr>
        <w:t>КАЛЕНДАРНО-ТЕМА</w:t>
      </w:r>
      <w:r w:rsidR="00BC7814" w:rsidRPr="00B6045C">
        <w:rPr>
          <w:b/>
          <w:spacing w:val="-6"/>
          <w:sz w:val="28"/>
          <w:szCs w:val="28"/>
        </w:rPr>
        <w:t>ТИЧЕСКИЙ ПЛАН</w:t>
      </w:r>
    </w:p>
    <w:p w:rsidR="00BC7814" w:rsidRPr="00BC7814" w:rsidRDefault="00BC7814" w:rsidP="00BC7814">
      <w:pPr>
        <w:rPr>
          <w:b/>
          <w:color w:val="595959" w:themeColor="text1" w:themeTint="A6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447"/>
        <w:gridCol w:w="1228"/>
        <w:gridCol w:w="1824"/>
      </w:tblGrid>
      <w:tr w:rsidR="005B7E6C" w:rsidRPr="005B7E6C" w:rsidTr="00BA7289">
        <w:tc>
          <w:tcPr>
            <w:tcW w:w="846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7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1228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 по теме</w:t>
            </w:r>
          </w:p>
        </w:tc>
        <w:tc>
          <w:tcPr>
            <w:tcW w:w="1824" w:type="dxa"/>
          </w:tcPr>
          <w:p w:rsidR="005B7E6C" w:rsidRPr="005B7E6C" w:rsidRDefault="005B7E6C" w:rsidP="00AE1E66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 xml:space="preserve">О чём рассказывает история религиозной </w:t>
            </w:r>
            <w:r w:rsidRPr="005B7E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культуры?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08.09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Мир внешний и мир внутренний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15.09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Человек – венец творения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22.09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Добро и зло в человеческом обществе и в мире природы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29.09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Земная жизнь Иисуса Христа и православные праздники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06.10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Евангелие – книга о Спасителе и спасении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Рождество Пресвятой Богородицы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20.10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Рождество Христово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Нагорная проповедь Христа. Заповеди блаженства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Храм как образ Вселенной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24.11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Умеют ли говорить иконы? О чём рассказывает цвет?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Что такое иконография?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.12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13-19.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По праздничным иконам вспоминаем Евангелие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15.12-02.03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Библия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09</w:t>
            </w:r>
            <w:r w:rsidR="00E033A6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Нравственные уроки Библии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.03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22-27.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 xml:space="preserve">Библейские истории: «Изгнание из рая», «Авель и Каин», «Всемирный потоп», «Вавилонское столпотворение», 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24" w:type="dxa"/>
          </w:tcPr>
          <w:p w:rsidR="005B7E6C" w:rsidRPr="005B7E6C" w:rsidRDefault="00CB2E30" w:rsidP="00CB2E30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E033A6">
              <w:rPr>
                <w:rFonts w:eastAsiaTheme="minorHAnsi"/>
                <w:sz w:val="28"/>
                <w:szCs w:val="28"/>
                <w:lang w:eastAsia="en-US"/>
              </w:rPr>
              <w:t xml:space="preserve">.03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04.05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28-31.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Православные праздники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24" w:type="dxa"/>
          </w:tcPr>
          <w:p w:rsidR="005B7E6C" w:rsidRPr="005B7E6C" w:rsidRDefault="00CB2E30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11.05</w:t>
            </w:r>
            <w:r w:rsidR="005B7E6C" w:rsidRPr="005B7E6C">
              <w:rPr>
                <w:rFonts w:eastAsiaTheme="minorHAnsi"/>
                <w:sz w:val="28"/>
                <w:szCs w:val="28"/>
                <w:lang w:eastAsia="en-US"/>
              </w:rPr>
              <w:t>– 20.05</w:t>
            </w:r>
          </w:p>
        </w:tc>
      </w:tr>
      <w:tr w:rsidR="005B7E6C" w:rsidRPr="005B7E6C" w:rsidTr="00BA7289">
        <w:tc>
          <w:tcPr>
            <w:tcW w:w="846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447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Христианств</w:t>
            </w:r>
            <w:proofErr w:type="gramStart"/>
            <w:r w:rsidRPr="005B7E6C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5B7E6C">
              <w:rPr>
                <w:rFonts w:eastAsiaTheme="minorHAnsi"/>
                <w:sz w:val="28"/>
                <w:szCs w:val="28"/>
                <w:lang w:eastAsia="en-US"/>
              </w:rPr>
              <w:t xml:space="preserve"> мировая религия</w:t>
            </w:r>
          </w:p>
        </w:tc>
        <w:tc>
          <w:tcPr>
            <w:tcW w:w="1228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</w:tcPr>
          <w:p w:rsidR="005B7E6C" w:rsidRPr="005B7E6C" w:rsidRDefault="005B7E6C" w:rsidP="005B7E6C">
            <w:pPr>
              <w:widowControl/>
              <w:suppressAutoHyphens w:val="0"/>
              <w:autoSpaceDE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7E6C">
              <w:rPr>
                <w:rFonts w:eastAsiaTheme="minorHAnsi"/>
                <w:sz w:val="28"/>
                <w:szCs w:val="28"/>
                <w:lang w:eastAsia="en-US"/>
              </w:rPr>
              <w:t>27.05</w:t>
            </w:r>
          </w:p>
        </w:tc>
      </w:tr>
    </w:tbl>
    <w:p w:rsidR="00BC7814" w:rsidRPr="00BC7814" w:rsidRDefault="00BC7814" w:rsidP="00BC7814">
      <w:pPr>
        <w:rPr>
          <w:b/>
          <w:color w:val="595959" w:themeColor="text1" w:themeTint="A6"/>
          <w:sz w:val="28"/>
          <w:szCs w:val="28"/>
        </w:rPr>
      </w:pPr>
    </w:p>
    <w:p w:rsidR="00801D8B" w:rsidRPr="00AE1E66" w:rsidRDefault="00801D8B" w:rsidP="00801D8B">
      <w:pPr>
        <w:jc w:val="both"/>
        <w:rPr>
          <w:b/>
          <w:spacing w:val="-6"/>
          <w:sz w:val="28"/>
          <w:szCs w:val="28"/>
        </w:rPr>
      </w:pPr>
    </w:p>
    <w:p w:rsidR="00473146" w:rsidRDefault="00473146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p w:rsidR="00091078" w:rsidRPr="00BC7814" w:rsidRDefault="00091078" w:rsidP="00BC7814">
      <w:pPr>
        <w:jc w:val="both"/>
        <w:rPr>
          <w:i/>
          <w:color w:val="595959" w:themeColor="text1" w:themeTint="A6"/>
          <w:sz w:val="24"/>
          <w:szCs w:val="24"/>
        </w:rPr>
      </w:pPr>
    </w:p>
    <w:sectPr w:rsidR="00091078" w:rsidRPr="00BC7814" w:rsidSect="00FE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70" w:rsidRDefault="005B5A70" w:rsidP="004A5CB5">
      <w:r>
        <w:separator/>
      </w:r>
    </w:p>
  </w:endnote>
  <w:endnote w:type="continuationSeparator" w:id="0">
    <w:p w:rsidR="005B5A70" w:rsidRDefault="005B5A70" w:rsidP="004A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70" w:rsidRDefault="005B5A70" w:rsidP="004A5CB5">
      <w:r>
        <w:separator/>
      </w:r>
    </w:p>
  </w:footnote>
  <w:footnote w:type="continuationSeparator" w:id="0">
    <w:p w:rsidR="005B5A70" w:rsidRDefault="005B5A70" w:rsidP="004A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32843"/>
    <w:multiLevelType w:val="hybridMultilevel"/>
    <w:tmpl w:val="B91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9D7"/>
    <w:multiLevelType w:val="hybridMultilevel"/>
    <w:tmpl w:val="FD0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EFE"/>
    <w:multiLevelType w:val="multilevel"/>
    <w:tmpl w:val="6294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BA724C"/>
    <w:multiLevelType w:val="hybridMultilevel"/>
    <w:tmpl w:val="4008CEDC"/>
    <w:lvl w:ilvl="0" w:tplc="5CF6D1FA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6912A6"/>
    <w:multiLevelType w:val="hybridMultilevel"/>
    <w:tmpl w:val="2D6E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2414E"/>
    <w:multiLevelType w:val="hybridMultilevel"/>
    <w:tmpl w:val="1E1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14">
    <w:nsid w:val="27A23A6D"/>
    <w:multiLevelType w:val="hybridMultilevel"/>
    <w:tmpl w:val="5FFEEC30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B2850"/>
    <w:multiLevelType w:val="hybridMultilevel"/>
    <w:tmpl w:val="A14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5C0C7F"/>
    <w:multiLevelType w:val="hybridMultilevel"/>
    <w:tmpl w:val="255EF268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65367F"/>
    <w:multiLevelType w:val="hybridMultilevel"/>
    <w:tmpl w:val="E72E9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42047"/>
    <w:multiLevelType w:val="hybridMultilevel"/>
    <w:tmpl w:val="0D76E3EC"/>
    <w:lvl w:ilvl="0" w:tplc="5CF6D1FA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925050C"/>
    <w:multiLevelType w:val="hybridMultilevel"/>
    <w:tmpl w:val="9C5C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DFD"/>
    <w:multiLevelType w:val="hybridMultilevel"/>
    <w:tmpl w:val="05EC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9051F"/>
    <w:multiLevelType w:val="hybridMultilevel"/>
    <w:tmpl w:val="36FA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01F19"/>
    <w:multiLevelType w:val="hybridMultilevel"/>
    <w:tmpl w:val="71567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D5057"/>
    <w:multiLevelType w:val="hybridMultilevel"/>
    <w:tmpl w:val="4F249E48"/>
    <w:lvl w:ilvl="0" w:tplc="4D36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4C0C3546"/>
    <w:multiLevelType w:val="hybridMultilevel"/>
    <w:tmpl w:val="6ED2E6B6"/>
    <w:lvl w:ilvl="0" w:tplc="DDBC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939EA"/>
    <w:multiLevelType w:val="hybridMultilevel"/>
    <w:tmpl w:val="16B4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B6A49"/>
    <w:multiLevelType w:val="hybridMultilevel"/>
    <w:tmpl w:val="5D06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9">
    <w:nsid w:val="58C41EE9"/>
    <w:multiLevelType w:val="hybridMultilevel"/>
    <w:tmpl w:val="03146380"/>
    <w:lvl w:ilvl="0" w:tplc="041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C6045"/>
    <w:multiLevelType w:val="hybridMultilevel"/>
    <w:tmpl w:val="EEA2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86F09"/>
    <w:multiLevelType w:val="hybridMultilevel"/>
    <w:tmpl w:val="8488CA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20333A"/>
    <w:multiLevelType w:val="hybridMultilevel"/>
    <w:tmpl w:val="D99CF7B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5D444B5C"/>
    <w:multiLevelType w:val="hybridMultilevel"/>
    <w:tmpl w:val="9A6C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280"/>
    <w:multiLevelType w:val="hybridMultilevel"/>
    <w:tmpl w:val="D23244DA"/>
    <w:lvl w:ilvl="0" w:tplc="42E02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933D5"/>
    <w:multiLevelType w:val="hybridMultilevel"/>
    <w:tmpl w:val="41BE6DC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6D44BA"/>
    <w:multiLevelType w:val="hybridMultilevel"/>
    <w:tmpl w:val="6E74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A2C18"/>
    <w:multiLevelType w:val="hybridMultilevel"/>
    <w:tmpl w:val="B4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0315A"/>
    <w:multiLevelType w:val="hybridMultilevel"/>
    <w:tmpl w:val="9342EE48"/>
    <w:lvl w:ilvl="0" w:tplc="5CF6D1F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4609BD"/>
    <w:multiLevelType w:val="hybridMultilevel"/>
    <w:tmpl w:val="89F8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84722"/>
    <w:multiLevelType w:val="hybridMultilevel"/>
    <w:tmpl w:val="96CE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43590"/>
    <w:multiLevelType w:val="hybridMultilevel"/>
    <w:tmpl w:val="1D94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47"/>
  </w:num>
  <w:num w:numId="4">
    <w:abstractNumId w:val="10"/>
  </w:num>
  <w:num w:numId="5">
    <w:abstractNumId w:val="46"/>
  </w:num>
  <w:num w:numId="6">
    <w:abstractNumId w:val="33"/>
  </w:num>
  <w:num w:numId="7">
    <w:abstractNumId w:val="29"/>
  </w:num>
  <w:num w:numId="8">
    <w:abstractNumId w:val="17"/>
  </w:num>
  <w:num w:numId="9">
    <w:abstractNumId w:val="4"/>
  </w:num>
  <w:num w:numId="10">
    <w:abstractNumId w:val="45"/>
  </w:num>
  <w:num w:numId="11">
    <w:abstractNumId w:val="16"/>
  </w:num>
  <w:num w:numId="12">
    <w:abstractNumId w:val="35"/>
  </w:num>
  <w:num w:numId="13">
    <w:abstractNumId w:val="48"/>
  </w:num>
  <w:num w:numId="14">
    <w:abstractNumId w:val="40"/>
  </w:num>
  <w:num w:numId="15">
    <w:abstractNumId w:val="12"/>
  </w:num>
  <w:num w:numId="16">
    <w:abstractNumId w:val="3"/>
  </w:num>
  <w:num w:numId="17">
    <w:abstractNumId w:val="28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0"/>
  </w:num>
  <w:num w:numId="23">
    <w:abstractNumId w:val="22"/>
  </w:num>
  <w:num w:numId="24">
    <w:abstractNumId w:val="24"/>
  </w:num>
  <w:num w:numId="25">
    <w:abstractNumId w:val="21"/>
  </w:num>
  <w:num w:numId="26">
    <w:abstractNumId w:val="41"/>
  </w:num>
  <w:num w:numId="27">
    <w:abstractNumId w:val="43"/>
  </w:num>
  <w:num w:numId="28">
    <w:abstractNumId w:val="27"/>
  </w:num>
  <w:num w:numId="29">
    <w:abstractNumId w:val="31"/>
  </w:num>
  <w:num w:numId="30">
    <w:abstractNumId w:val="11"/>
  </w:num>
  <w:num w:numId="31">
    <w:abstractNumId w:val="6"/>
  </w:num>
  <w:num w:numId="32">
    <w:abstractNumId w:val="9"/>
  </w:num>
  <w:num w:numId="33">
    <w:abstractNumId w:val="44"/>
  </w:num>
  <w:num w:numId="34">
    <w:abstractNumId w:val="49"/>
  </w:num>
  <w:num w:numId="35">
    <w:abstractNumId w:val="15"/>
  </w:num>
  <w:num w:numId="36">
    <w:abstractNumId w:val="26"/>
  </w:num>
  <w:num w:numId="37">
    <w:abstractNumId w:val="5"/>
  </w:num>
  <w:num w:numId="38">
    <w:abstractNumId w:val="18"/>
  </w:num>
  <w:num w:numId="39">
    <w:abstractNumId w:val="23"/>
  </w:num>
  <w:num w:numId="40">
    <w:abstractNumId w:val="37"/>
  </w:num>
  <w:num w:numId="41">
    <w:abstractNumId w:val="39"/>
  </w:num>
  <w:num w:numId="42">
    <w:abstractNumId w:val="34"/>
  </w:num>
  <w:num w:numId="43">
    <w:abstractNumId w:val="20"/>
  </w:num>
  <w:num w:numId="44">
    <w:abstractNumId w:val="36"/>
  </w:num>
  <w:num w:numId="45">
    <w:abstractNumId w:val="25"/>
  </w:num>
  <w:num w:numId="46">
    <w:abstractNumId w:val="8"/>
  </w:num>
  <w:num w:numId="47">
    <w:abstractNumId w:val="42"/>
  </w:num>
  <w:num w:numId="48">
    <w:abstractNumId w:val="19"/>
  </w:num>
  <w:num w:numId="49">
    <w:abstractNumId w:val="7"/>
  </w:num>
  <w:num w:numId="50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14"/>
    <w:rsid w:val="000022E8"/>
    <w:rsid w:val="000275C4"/>
    <w:rsid w:val="00091078"/>
    <w:rsid w:val="000A39CC"/>
    <w:rsid w:val="000F6A60"/>
    <w:rsid w:val="0010334C"/>
    <w:rsid w:val="00110A25"/>
    <w:rsid w:val="001B7927"/>
    <w:rsid w:val="001E2257"/>
    <w:rsid w:val="001F2AD9"/>
    <w:rsid w:val="0021015A"/>
    <w:rsid w:val="0022334D"/>
    <w:rsid w:val="002334B1"/>
    <w:rsid w:val="00235B6F"/>
    <w:rsid w:val="00242929"/>
    <w:rsid w:val="002B43F7"/>
    <w:rsid w:val="002F22BB"/>
    <w:rsid w:val="00370DB2"/>
    <w:rsid w:val="003730CA"/>
    <w:rsid w:val="003E1951"/>
    <w:rsid w:val="004207F0"/>
    <w:rsid w:val="00473146"/>
    <w:rsid w:val="004A5CB5"/>
    <w:rsid w:val="004B4D88"/>
    <w:rsid w:val="004C3B97"/>
    <w:rsid w:val="004D5A0A"/>
    <w:rsid w:val="004F1D7E"/>
    <w:rsid w:val="0055115E"/>
    <w:rsid w:val="00560EAD"/>
    <w:rsid w:val="00597DD8"/>
    <w:rsid w:val="005B5A70"/>
    <w:rsid w:val="005B7E6C"/>
    <w:rsid w:val="0067239B"/>
    <w:rsid w:val="00694701"/>
    <w:rsid w:val="006C5815"/>
    <w:rsid w:val="00707F94"/>
    <w:rsid w:val="0071067A"/>
    <w:rsid w:val="00716BF3"/>
    <w:rsid w:val="00790B71"/>
    <w:rsid w:val="007B08DE"/>
    <w:rsid w:val="007B11FA"/>
    <w:rsid w:val="007C2C3B"/>
    <w:rsid w:val="00801D8B"/>
    <w:rsid w:val="008020C2"/>
    <w:rsid w:val="00820782"/>
    <w:rsid w:val="008359F0"/>
    <w:rsid w:val="00840956"/>
    <w:rsid w:val="00840AF5"/>
    <w:rsid w:val="008A3463"/>
    <w:rsid w:val="008A3A4C"/>
    <w:rsid w:val="008B0721"/>
    <w:rsid w:val="008C229D"/>
    <w:rsid w:val="009248D4"/>
    <w:rsid w:val="0093347F"/>
    <w:rsid w:val="009401A9"/>
    <w:rsid w:val="0094563A"/>
    <w:rsid w:val="00986B0E"/>
    <w:rsid w:val="009A3372"/>
    <w:rsid w:val="009B7214"/>
    <w:rsid w:val="009C3FB1"/>
    <w:rsid w:val="009F2C87"/>
    <w:rsid w:val="00A0368B"/>
    <w:rsid w:val="00A17996"/>
    <w:rsid w:val="00A31CFD"/>
    <w:rsid w:val="00A52A82"/>
    <w:rsid w:val="00A96F61"/>
    <w:rsid w:val="00AD5F85"/>
    <w:rsid w:val="00AE1E66"/>
    <w:rsid w:val="00AE6FC2"/>
    <w:rsid w:val="00AF1E17"/>
    <w:rsid w:val="00B301CE"/>
    <w:rsid w:val="00B471FC"/>
    <w:rsid w:val="00B6045C"/>
    <w:rsid w:val="00B67B85"/>
    <w:rsid w:val="00B94F7B"/>
    <w:rsid w:val="00BA7289"/>
    <w:rsid w:val="00BC4622"/>
    <w:rsid w:val="00BC7814"/>
    <w:rsid w:val="00BD145E"/>
    <w:rsid w:val="00BD19D5"/>
    <w:rsid w:val="00BD2C10"/>
    <w:rsid w:val="00BE4176"/>
    <w:rsid w:val="00C17958"/>
    <w:rsid w:val="00C3492B"/>
    <w:rsid w:val="00C4641D"/>
    <w:rsid w:val="00C61767"/>
    <w:rsid w:val="00C63D5C"/>
    <w:rsid w:val="00C63F0F"/>
    <w:rsid w:val="00C75B34"/>
    <w:rsid w:val="00CA6D33"/>
    <w:rsid w:val="00CB2E30"/>
    <w:rsid w:val="00CB5FDE"/>
    <w:rsid w:val="00DA1A2B"/>
    <w:rsid w:val="00DA3DA6"/>
    <w:rsid w:val="00DF5DDC"/>
    <w:rsid w:val="00DF684B"/>
    <w:rsid w:val="00E033A6"/>
    <w:rsid w:val="00E174DF"/>
    <w:rsid w:val="00E30C9F"/>
    <w:rsid w:val="00E368C2"/>
    <w:rsid w:val="00E5110E"/>
    <w:rsid w:val="00E860C1"/>
    <w:rsid w:val="00EA2A05"/>
    <w:rsid w:val="00EE5276"/>
    <w:rsid w:val="00F04900"/>
    <w:rsid w:val="00F07E94"/>
    <w:rsid w:val="00F14794"/>
    <w:rsid w:val="00F26555"/>
    <w:rsid w:val="00F80C53"/>
    <w:rsid w:val="00F954A8"/>
    <w:rsid w:val="00FB3039"/>
    <w:rsid w:val="00FE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9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7814"/>
    <w:pPr>
      <w:widowControl/>
      <w:suppressAutoHyphens w:val="0"/>
      <w:autoSpaceDE/>
      <w:spacing w:before="100" w:beforeAutospacing="1" w:after="100" w:afterAutospacing="1"/>
      <w:ind w:left="714" w:hanging="357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814"/>
    <w:pPr>
      <w:widowControl/>
      <w:suppressAutoHyphens w:val="0"/>
      <w:autoSpaceDE/>
      <w:spacing w:before="120"/>
      <w:ind w:left="720" w:hanging="357"/>
      <w:contextualSpacing/>
    </w:pPr>
    <w:rPr>
      <w:sz w:val="24"/>
      <w:szCs w:val="24"/>
      <w:lang w:eastAsia="ru-RU"/>
    </w:rPr>
  </w:style>
  <w:style w:type="character" w:styleId="a5">
    <w:name w:val="Hyperlink"/>
    <w:rsid w:val="00BC78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6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3A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99"/>
    <w:rsid w:val="005B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4A5C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B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844A-519D-47AA-9334-60D2F2B8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2015-10-25T17:10:00Z</cp:lastPrinted>
  <dcterms:created xsi:type="dcterms:W3CDTF">2021-11-08T12:29:00Z</dcterms:created>
  <dcterms:modified xsi:type="dcterms:W3CDTF">2021-11-08T12:29:00Z</dcterms:modified>
</cp:coreProperties>
</file>